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Work Sans" w:cs="Work Sans" w:eastAsia="Work Sans" w:hAnsi="Work Sans"/>
        </w:rPr>
      </w:pPr>
      <w:r w:rsidDel="00000000" w:rsidR="00000000" w:rsidRPr="00000000">
        <w:rPr>
          <w:rFonts w:ascii="Work Sans" w:cs="Work Sans" w:eastAsia="Work Sans" w:hAnsi="Work Sans"/>
          <w:rtl w:val="0"/>
        </w:rPr>
        <w:t xml:space="preserve"> </w:t>
      </w:r>
      <w:hyperlink r:id="rId6">
        <w:r w:rsidDel="00000000" w:rsidR="00000000" w:rsidRPr="00000000">
          <w:rPr>
            <w:rFonts w:ascii="Work Sans" w:cs="Work Sans" w:eastAsia="Work Sans" w:hAnsi="Work Sans"/>
            <w:color w:val="0000ee"/>
            <w:u w:val="single"/>
            <w:rtl w:val="0"/>
          </w:rPr>
          <w:t xml:space="preserve">Duke Datathon 2025 - FAQ</w:t>
        </w:r>
      </w:hyperlink>
      <w:r w:rsidDel="00000000" w:rsidR="00000000" w:rsidRPr="00000000">
        <w:rPr>
          <w:rFonts w:ascii="Work Sans" w:cs="Work Sans" w:eastAsia="Work Sans" w:hAnsi="Work Sans"/>
          <w:rtl w:val="0"/>
        </w:rPr>
        <w:t xml:space="preserve"> (this document)</w:t>
      </w:r>
    </w:p>
    <w:p w:rsidR="00000000" w:rsidDel="00000000" w:rsidP="00000000" w:rsidRDefault="00000000" w:rsidRPr="00000000" w14:paraId="00000002">
      <w:pPr>
        <w:pStyle w:val="Heading2"/>
        <w:rPr>
          <w:rFonts w:ascii="Work Sans" w:cs="Work Sans" w:eastAsia="Work Sans" w:hAnsi="Work Sans"/>
        </w:rPr>
      </w:pPr>
      <w:bookmarkStart w:colFirst="0" w:colLast="0" w:name="_8q32vcnvkg8h" w:id="0"/>
      <w:bookmarkEnd w:id="0"/>
      <w:r w:rsidDel="00000000" w:rsidR="00000000" w:rsidRPr="00000000">
        <w:rPr>
          <w:rFonts w:ascii="Work Sans" w:cs="Work Sans" w:eastAsia="Work Sans" w:hAnsi="Work Sans"/>
          <w:rtl w:val="0"/>
        </w:rPr>
        <w:t xml:space="preserve">Frequently Asked Questions (FAQ)</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q32vcnvkg8h">
            <w:r w:rsidDel="00000000" w:rsidR="00000000" w:rsidRPr="00000000">
              <w:rPr>
                <w:rFonts w:ascii="Work Sans" w:cs="Work Sans" w:eastAsia="Work Sans" w:hAnsi="Work Sans"/>
                <w:b w:val="1"/>
                <w:i w:val="0"/>
                <w:smallCaps w:val="0"/>
                <w:strike w:val="0"/>
                <w:color w:val="000000"/>
                <w:sz w:val="22"/>
                <w:szCs w:val="22"/>
                <w:u w:val="none"/>
                <w:shd w:fill="auto" w:val="clear"/>
                <w:vertAlign w:val="baseline"/>
                <w:rtl w:val="0"/>
              </w:rPr>
              <w:t xml:space="preserve">Frequently Asked Questions (FAQ)</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0zgw1jmsa9">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Link to videos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pjtrw9smmf">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Access to data</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u09veawfp4">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PhysioNet data</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8buu19jm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links</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gw4y3gzwc3">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How do I sign up for MIMIC-III, MIMIC-IV, eICU?</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gff3s821sfo">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 can’t figure out how to sign up for a Code of Conduct on PhysioNet.</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aqwyev0frj">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 don’t have an MIT email address, can I still do the CITI under MIT affiliates?</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fn2qj4lu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I submit my completed training to PhysioNet?</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kaxr1wgo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have a PhysioNet account; is there another way?</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yhb8gmbrs2">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CHoRUS data</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134qxvb3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links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obxo53tpec6">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is the structure of the CHoRUS B2AI Data Enclave?</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wg3tzxjze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I go to log in?</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qq3bnc2o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logged in, now what?</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lec17njc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made it to the ML Workspace, how do I get my hands dirty?</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fhikslr2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launched my own JupyterLab environment, where’s the data?</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6xznuurihy">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Are there other ways to explore the data?</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b64ebu4h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I train models created in Atlas in my compute instance?</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vx1z1q31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Seoul National University (K-MIMIC data)</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t0o4ygdz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links</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agr3jsuz60">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NSTRI Platform Structure for K-MIMIC</w:t>
              <w:tab/>
              <w:t xml:space="preserve">19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m4vw6vpc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Registration &amp; Login</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p1s04rabu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Accessing the Cloud Environment &amp; Launching JupyterLab</w:t>
              <w:tab/>
              <w:t xml:space="preserve">20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eruflbvev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Environment Specifications</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2mx4k9z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Dataset Structure</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q7tsyofop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Outbound Whitelist</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or3wnohp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Notes</w:t>
              <w:tab/>
              <w:t xml:space="preserve">22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e98a8fe2sd">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Epic Cosmos</w:t>
              <w:tab/>
              <w:t xml:space="preserve">23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gvw1vgzi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links</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m7093xf20rm">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I’m a Duke person, where do I go to register?</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r7awy8t8ws">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Can you provide examples of what work has been done in Cosmos?</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o1suigb3ui">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is Cosmos?</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fiddv8okvu">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data is available in Cosmos?</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6kbv6l1c9j">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How do you get access to Cosmos and Training Resources?</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o06szayrp4">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Available Analytical Tools</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vit55mkrenp">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Cosmos Training Resources</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qfswxfzb07">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General data questions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d3iq3w9b0a">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Can I bring my own dataset?</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45sco2mrqm1">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Access to GitHub</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jtpt7fnkro">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 don’t have a GitHub ID</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ura2t8qsqv">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Datathon registration</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p2duh8pglm">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is the purpose of the trainee recommendation letter? What does it need to say?</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3pf85mjqw9">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Datathon operations</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i8ppd70bay">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Can my team change what topic we research?</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okscadcgbku">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I’m clinical, and have never done this before. Can I join?</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1h5uksn7h">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How do you define success for the datathon?</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xexjhuxgv">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Can I pick what team I’m in?</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y6ppr9hrof">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Can I change teams at the datathon?</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vh0uqzhflo">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Judging criteria</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xpndlptsju">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How will we be judged?</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cqwopbt364">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Running the example Colab notebook</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o8yytzjt5d">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 can’t run the cells</w:t>
              <w:tab/>
              <w:t xml:space="preserve">30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qms48oy9if">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The Google Colab doesn’t have access to MIMIC / eICU</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lor9wjqodq">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is the presentation format?</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l7plbqybibn">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are the judging criteria?</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z6kgojfzfj">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What is the presentation order?</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zvt7am10rb3">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Where can I send this abstract/paper?</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jjxb9vnpw67">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Link: conferences - healthcare data science + pulmonary/critical care</w:t>
              <w:tab/>
              <w:t xml:space="preserve">31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ja2841iyzt">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Unanswered questions</w:t>
              <w:tab/>
              <w:t xml:space="preserve">32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1zvbp9q70ci">
            <w:r w:rsidDel="00000000" w:rsidR="00000000" w:rsidRPr="00000000">
              <w:rPr>
                <w:rFonts w:ascii="Work Sans" w:cs="Work Sans" w:eastAsia="Work Sans" w:hAnsi="Work Sans"/>
                <w:b w:val="1"/>
                <w:i w:val="0"/>
                <w:smallCaps w:val="0"/>
                <w:strike w:val="0"/>
                <w:color w:val="000000"/>
                <w:sz w:val="22"/>
                <w:szCs w:val="22"/>
                <w:u w:val="none"/>
                <w:shd w:fill="auto" w:val="clear"/>
                <w:vertAlign w:val="baseline"/>
                <w:rtl w:val="0"/>
              </w:rPr>
              <w:t xml:space="preserve">Frequently used acronyms</w:t>
              <w:tab/>
              <w:t xml:space="preserve">33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yonqc7o2cb">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D</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pb8obd6t9p">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E</w:t>
              <w:tab/>
              <w:t xml:space="preserve">33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pna57t1ydu">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I</w:t>
              <w:tab/>
              <w:t xml:space="preserve">33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v6zhikm16d">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S</w:t>
              <w:tab/>
              <w:t xml:space="preserve">33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ezgk07fi7dw">
            <w:r w:rsidDel="00000000" w:rsidR="00000000" w:rsidRPr="00000000">
              <w:rPr>
                <w:rFonts w:ascii="Work Sans" w:cs="Work Sans" w:eastAsia="Work Sans" w:hAnsi="Work Sans"/>
                <w:b w:val="1"/>
                <w:i w:val="0"/>
                <w:smallCaps w:val="0"/>
                <w:strike w:val="0"/>
                <w:color w:val="000000"/>
                <w:sz w:val="22"/>
                <w:szCs w:val="22"/>
                <w:u w:val="none"/>
                <w:shd w:fill="auto" w:val="clear"/>
                <w:vertAlign w:val="baseline"/>
                <w:rtl w:val="0"/>
              </w:rPr>
              <w:t xml:space="preserve">What resources / things would be helpful to know for next year?</w:t>
              <w:tab/>
              <w:t xml:space="preserve">34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s5r6upjax6">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For first-time data scientists</w:t>
              <w:tab/>
              <w:t xml:space="preserve">34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cbozul3m5h">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For first-time clinicians</w:t>
              <w:tab/>
              <w:t xml:space="preserve">34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rs231vhdah">
            <w:r w:rsidDel="00000000" w:rsidR="00000000" w:rsidRPr="00000000">
              <w:rPr>
                <w:rFonts w:ascii="Work Sans" w:cs="Work Sans" w:eastAsia="Work Sans" w:hAnsi="Work Sans"/>
                <w:b w:val="0"/>
                <w:i w:val="0"/>
                <w:smallCaps w:val="0"/>
                <w:strike w:val="0"/>
                <w:color w:val="000000"/>
                <w:sz w:val="22"/>
                <w:szCs w:val="22"/>
                <w:u w:val="none"/>
                <w:shd w:fill="auto" w:val="clear"/>
                <w:vertAlign w:val="baseline"/>
                <w:rtl w:val="0"/>
              </w:rPr>
              <w:t xml:space="preserve">For basic scientists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3"/>
        <w:rPr/>
      </w:pPr>
      <w:bookmarkStart w:colFirst="0" w:colLast="0" w:name="_awpb4txuubin" w:id="1"/>
      <w:bookmarkEnd w:id="1"/>
      <w:r w:rsidDel="00000000" w:rsidR="00000000" w:rsidRPr="00000000">
        <w:rPr>
          <w:rtl w:val="0"/>
        </w:rPr>
      </w:r>
    </w:p>
    <w:p w:rsidR="00000000" w:rsidDel="00000000" w:rsidP="00000000" w:rsidRDefault="00000000" w:rsidRPr="00000000" w14:paraId="00000049">
      <w:pPr>
        <w:pStyle w:val="Heading3"/>
        <w:rPr/>
      </w:pPr>
      <w:bookmarkStart w:colFirst="0" w:colLast="0" w:name="_9nngmte9rato" w:id="2"/>
      <w:bookmarkEnd w:id="2"/>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rPr/>
      </w:pPr>
      <w:bookmarkStart w:colFirst="0" w:colLast="0" w:name="_nf0zgw1jmsa9" w:id="3"/>
      <w:bookmarkEnd w:id="3"/>
      <w:r w:rsidDel="00000000" w:rsidR="00000000" w:rsidRPr="00000000">
        <w:rPr>
          <w:rtl w:val="0"/>
        </w:rPr>
        <w:t xml:space="preserve">Link to videos</w:t>
      </w:r>
    </w:p>
    <w:p w:rsidR="00000000" w:rsidDel="00000000" w:rsidP="00000000" w:rsidRDefault="00000000" w:rsidRPr="00000000" w14:paraId="0000004B">
      <w:pPr>
        <w:numPr>
          <w:ilvl w:val="0"/>
          <w:numId w:val="8"/>
        </w:numPr>
        <w:ind w:left="720" w:hanging="360"/>
        <w:rPr>
          <w:rFonts w:ascii="Work Sans" w:cs="Work Sans" w:eastAsia="Work Sans" w:hAnsi="Work Sans"/>
        </w:rPr>
      </w:pPr>
      <w:hyperlink r:id="rId7">
        <w:r w:rsidDel="00000000" w:rsidR="00000000" w:rsidRPr="00000000">
          <w:rPr>
            <w:rFonts w:ascii="Work Sans" w:cs="Work Sans" w:eastAsia="Work Sans" w:hAnsi="Work Sans"/>
            <w:color w:val="0000ee"/>
            <w:u w:val="single"/>
            <w:rtl w:val="0"/>
          </w:rPr>
          <w:t xml:space="preserve">How to set up Physionet (MIMIC, eICU) for BigQuery</w:t>
        </w:r>
      </w:hyperlink>
      <w:r w:rsidDel="00000000" w:rsidR="00000000" w:rsidRPr="00000000">
        <w:rPr>
          <w:rtl w:val="0"/>
        </w:rPr>
      </w:r>
    </w:p>
    <w:p w:rsidR="00000000" w:rsidDel="00000000" w:rsidP="00000000" w:rsidRDefault="00000000" w:rsidRPr="00000000" w14:paraId="0000004C">
      <w:pPr>
        <w:numPr>
          <w:ilvl w:val="0"/>
          <w:numId w:val="8"/>
        </w:numPr>
        <w:ind w:left="720" w:hanging="360"/>
        <w:rPr>
          <w:rFonts w:ascii="Work Sans" w:cs="Work Sans" w:eastAsia="Work Sans" w:hAnsi="Work Sans"/>
        </w:rPr>
      </w:pPr>
      <w:hyperlink r:id="rId8">
        <w:r w:rsidDel="00000000" w:rsidR="00000000" w:rsidRPr="00000000">
          <w:rPr>
            <w:rFonts w:ascii="Work Sans" w:cs="Work Sans" w:eastAsia="Work Sans" w:hAnsi="Work Sans"/>
            <w:color w:val="0000ee"/>
            <w:u w:val="single"/>
            <w:rtl w:val="0"/>
          </w:rPr>
          <w:t xml:space="preserve">How to Register for GitHub (and get a GitHub ID)</w:t>
        </w:r>
      </w:hyperlink>
      <w:r w:rsidDel="00000000" w:rsidR="00000000" w:rsidRPr="00000000">
        <w:rPr>
          <w:rtl w:val="0"/>
        </w:rPr>
      </w:r>
    </w:p>
    <w:p w:rsidR="00000000" w:rsidDel="00000000" w:rsidP="00000000" w:rsidRDefault="00000000" w:rsidRPr="00000000" w14:paraId="0000004D">
      <w:pPr>
        <w:numPr>
          <w:ilvl w:val="0"/>
          <w:numId w:val="8"/>
        </w:numPr>
        <w:ind w:left="720" w:hanging="360"/>
        <w:rPr>
          <w:rFonts w:ascii="Work Sans" w:cs="Work Sans" w:eastAsia="Work Sans" w:hAnsi="Work Sans"/>
        </w:rPr>
      </w:pPr>
      <w:hyperlink r:id="rId9">
        <w:r w:rsidDel="00000000" w:rsidR="00000000" w:rsidRPr="00000000">
          <w:rPr>
            <w:rFonts w:ascii="Work Sans" w:cs="Work Sans" w:eastAsia="Work Sans" w:hAnsi="Work Sans"/>
            <w:color w:val="0000ee"/>
            <w:u w:val="single"/>
            <w:rtl w:val="0"/>
          </w:rPr>
          <w:t xml:space="preserve">How to analyze PhysioNet EHR data with Jupyter/BigQuery</w:t>
        </w:r>
      </w:hyperlink>
      <w:r w:rsidDel="00000000" w:rsidR="00000000" w:rsidRPr="00000000">
        <w:rPr>
          <w:rFonts w:ascii="Work Sans" w:cs="Work Sans" w:eastAsia="Work Sans" w:hAnsi="Work Sans"/>
          <w:rtl w:val="0"/>
        </w:rPr>
        <w:t xml:space="preserve"> </w:t>
      </w:r>
    </w:p>
    <w:p w:rsidR="00000000" w:rsidDel="00000000" w:rsidP="00000000" w:rsidRDefault="00000000" w:rsidRPr="00000000" w14:paraId="0000004E">
      <w:pPr>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3"/>
        <w:rPr/>
      </w:pPr>
      <w:bookmarkStart w:colFirst="0" w:colLast="0" w:name="_9wpjtrw9smmf" w:id="4"/>
      <w:bookmarkEnd w:id="4"/>
      <w:r w:rsidDel="00000000" w:rsidR="00000000" w:rsidRPr="00000000">
        <w:rPr>
          <w:rtl w:val="0"/>
        </w:rPr>
        <w:t xml:space="preserve">Access to data</w:t>
      </w:r>
    </w:p>
    <w:p w:rsidR="00000000" w:rsidDel="00000000" w:rsidP="00000000" w:rsidRDefault="00000000" w:rsidRPr="00000000" w14:paraId="00000050">
      <w:pPr>
        <w:rPr>
          <w:rFonts w:ascii="Work Sans" w:cs="Work Sans" w:eastAsia="Work Sans" w:hAnsi="Work Sans"/>
        </w:rPr>
      </w:pPr>
      <w:r w:rsidDel="00000000" w:rsidR="00000000" w:rsidRPr="00000000">
        <w:rPr>
          <w:rFonts w:ascii="Work Sans" w:cs="Work Sans" w:eastAsia="Work Sans" w:hAnsi="Work Sans"/>
          <w:rtl w:val="0"/>
        </w:rPr>
        <w:t xml:space="preserve">The current data sets are:</w:t>
      </w:r>
    </w:p>
    <w:p w:rsidR="00000000" w:rsidDel="00000000" w:rsidP="00000000" w:rsidRDefault="00000000" w:rsidRPr="00000000" w14:paraId="00000051">
      <w:pPr>
        <w:numPr>
          <w:ilvl w:val="0"/>
          <w:numId w:val="17"/>
        </w:numPr>
        <w:ind w:left="720" w:hanging="360"/>
        <w:rPr>
          <w:rFonts w:ascii="Work Sans" w:cs="Work Sans" w:eastAsia="Work Sans" w:hAnsi="Work Sans"/>
        </w:rPr>
      </w:pPr>
      <w:hyperlink r:id="rId10">
        <w:r w:rsidDel="00000000" w:rsidR="00000000" w:rsidRPr="00000000">
          <w:rPr>
            <w:rFonts w:ascii="Work Sans" w:cs="Work Sans" w:eastAsia="Work Sans" w:hAnsi="Work Sans"/>
            <w:color w:val="1155cc"/>
            <w:u w:val="single"/>
            <w:rtl w:val="0"/>
          </w:rPr>
          <w:t xml:space="preserve">MIMIC-III</w:t>
        </w:r>
      </w:hyperlink>
      <w:r w:rsidDel="00000000" w:rsidR="00000000" w:rsidRPr="00000000">
        <w:rPr>
          <w:rFonts w:ascii="Work Sans" w:cs="Work Sans" w:eastAsia="Work Sans" w:hAnsi="Work Sans"/>
          <w:rtl w:val="0"/>
        </w:rPr>
        <w:t xml:space="preserve"> </w:t>
      </w:r>
      <w:r w:rsidDel="00000000" w:rsidR="00000000" w:rsidRPr="00000000">
        <w:rPr>
          <w:rtl w:val="0"/>
        </w:rPr>
      </w:r>
    </w:p>
    <w:p w:rsidR="00000000" w:rsidDel="00000000" w:rsidP="00000000" w:rsidRDefault="00000000" w:rsidRPr="00000000" w14:paraId="00000052">
      <w:pPr>
        <w:numPr>
          <w:ilvl w:val="0"/>
          <w:numId w:val="17"/>
        </w:numPr>
        <w:ind w:left="720" w:hanging="360"/>
        <w:rPr>
          <w:rFonts w:ascii="Work Sans" w:cs="Work Sans" w:eastAsia="Work Sans" w:hAnsi="Work Sans"/>
        </w:rPr>
      </w:pPr>
      <w:hyperlink r:id="rId11">
        <w:r w:rsidDel="00000000" w:rsidR="00000000" w:rsidRPr="00000000">
          <w:rPr>
            <w:rFonts w:ascii="Work Sans" w:cs="Work Sans" w:eastAsia="Work Sans" w:hAnsi="Work Sans"/>
            <w:color w:val="1155cc"/>
            <w:u w:val="single"/>
            <w:rtl w:val="0"/>
          </w:rPr>
          <w:t xml:space="preserve">MIMIC-IV</w:t>
        </w:r>
      </w:hyperlink>
      <w:r w:rsidDel="00000000" w:rsidR="00000000" w:rsidRPr="00000000">
        <w:rPr>
          <w:rtl w:val="0"/>
        </w:rPr>
      </w:r>
    </w:p>
    <w:p w:rsidR="00000000" w:rsidDel="00000000" w:rsidP="00000000" w:rsidRDefault="00000000" w:rsidRPr="00000000" w14:paraId="00000053">
      <w:pPr>
        <w:numPr>
          <w:ilvl w:val="1"/>
          <w:numId w:val="17"/>
        </w:numPr>
        <w:ind w:left="1440" w:hanging="360"/>
        <w:rPr>
          <w:rFonts w:ascii="Work Sans" w:cs="Work Sans" w:eastAsia="Work Sans" w:hAnsi="Work Sans"/>
        </w:rPr>
      </w:pPr>
      <w:r w:rsidDel="00000000" w:rsidR="00000000" w:rsidRPr="00000000">
        <w:rPr>
          <w:rFonts w:ascii="Work Sans" w:cs="Work Sans" w:eastAsia="Work Sans" w:hAnsi="Work Sans"/>
          <w:rtl w:val="0"/>
        </w:rPr>
        <w:t xml:space="preserve">MIMIC-IV+ (extension to ) - internally offered with approval of MIT LCP</w:t>
      </w:r>
      <w:r w:rsidDel="00000000" w:rsidR="00000000" w:rsidRPr="00000000">
        <w:rPr>
          <w:rtl w:val="0"/>
        </w:rPr>
      </w:r>
    </w:p>
    <w:p w:rsidR="00000000" w:rsidDel="00000000" w:rsidP="00000000" w:rsidRDefault="00000000" w:rsidRPr="00000000" w14:paraId="00000054">
      <w:pPr>
        <w:numPr>
          <w:ilvl w:val="0"/>
          <w:numId w:val="17"/>
        </w:numPr>
        <w:ind w:left="720" w:hanging="360"/>
        <w:rPr>
          <w:rFonts w:ascii="Work Sans" w:cs="Work Sans" w:eastAsia="Work Sans" w:hAnsi="Work Sans"/>
        </w:rPr>
      </w:pPr>
      <w:hyperlink r:id="rId12">
        <w:r w:rsidDel="00000000" w:rsidR="00000000" w:rsidRPr="00000000">
          <w:rPr>
            <w:rFonts w:ascii="Work Sans" w:cs="Work Sans" w:eastAsia="Work Sans" w:hAnsi="Work Sans"/>
            <w:color w:val="1155cc"/>
            <w:u w:val="single"/>
            <w:rtl w:val="0"/>
          </w:rPr>
          <w:t xml:space="preserve">eICU-CRD</w:t>
        </w:r>
      </w:hyperlink>
      <w:r w:rsidDel="00000000" w:rsidR="00000000" w:rsidRPr="00000000">
        <w:rPr>
          <w:rtl w:val="0"/>
        </w:rPr>
      </w:r>
    </w:p>
    <w:p w:rsidR="00000000" w:rsidDel="00000000" w:rsidP="00000000" w:rsidRDefault="00000000" w:rsidRPr="00000000" w14:paraId="00000055">
      <w:pPr>
        <w:numPr>
          <w:ilvl w:val="1"/>
          <w:numId w:val="17"/>
        </w:numPr>
        <w:ind w:left="1440" w:hanging="360"/>
        <w:rPr>
          <w:rFonts w:ascii="Work Sans" w:cs="Work Sans" w:eastAsia="Work Sans" w:hAnsi="Work Sans"/>
        </w:rPr>
      </w:pPr>
      <w:r w:rsidDel="00000000" w:rsidR="00000000" w:rsidRPr="00000000">
        <w:rPr>
          <w:rFonts w:ascii="Work Sans" w:cs="Work Sans" w:eastAsia="Work Sans" w:hAnsi="Work Sans"/>
          <w:rtl w:val="0"/>
        </w:rPr>
        <w:t xml:space="preserve">eICU-CRD 2 (extension to ) - internally offered with approval of MIT LCP</w:t>
      </w:r>
    </w:p>
    <w:p w:rsidR="00000000" w:rsidDel="00000000" w:rsidP="00000000" w:rsidRDefault="00000000" w:rsidRPr="00000000" w14:paraId="00000056">
      <w:pPr>
        <w:numPr>
          <w:ilvl w:val="0"/>
          <w:numId w:val="17"/>
        </w:numPr>
        <w:ind w:left="720" w:hanging="360"/>
        <w:rPr>
          <w:rFonts w:ascii="Work Sans" w:cs="Work Sans" w:eastAsia="Work Sans" w:hAnsi="Work Sans"/>
        </w:rPr>
      </w:pPr>
      <w:hyperlink r:id="rId13">
        <w:r w:rsidDel="00000000" w:rsidR="00000000" w:rsidRPr="00000000">
          <w:rPr>
            <w:rFonts w:ascii="Work Sans" w:cs="Work Sans" w:eastAsia="Work Sans" w:hAnsi="Work Sans"/>
            <w:color w:val="1155cc"/>
            <w:u w:val="single"/>
            <w:rtl w:val="0"/>
          </w:rPr>
          <w:t xml:space="preserve">CHoRUS</w:t>
        </w:r>
      </w:hyperlink>
      <w:r w:rsidDel="00000000" w:rsidR="00000000" w:rsidRPr="00000000">
        <w:rPr>
          <w:rFonts w:ascii="Work Sans" w:cs="Work Sans" w:eastAsia="Work Sans" w:hAnsi="Work Sans"/>
          <w:rtl w:val="0"/>
        </w:rPr>
        <w:t xml:space="preserve"> </w:t>
      </w:r>
    </w:p>
    <w:p w:rsidR="00000000" w:rsidDel="00000000" w:rsidP="00000000" w:rsidRDefault="00000000" w:rsidRPr="00000000" w14:paraId="00000057">
      <w:pPr>
        <w:numPr>
          <w:ilvl w:val="0"/>
          <w:numId w:val="17"/>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K-MIMIC </w:t>
      </w:r>
    </w:p>
    <w:p w:rsidR="00000000" w:rsidDel="00000000" w:rsidP="00000000" w:rsidRDefault="00000000" w:rsidRPr="00000000" w14:paraId="00000058">
      <w:pPr>
        <w:rPr>
          <w:rFonts w:ascii="Work Sans" w:cs="Work Sans" w:eastAsia="Work Sans" w:hAnsi="Work Sans"/>
        </w:rPr>
      </w:pPr>
      <w:r w:rsidDel="00000000" w:rsidR="00000000" w:rsidRPr="00000000">
        <w:rPr>
          <w:rtl w:val="0"/>
        </w:rPr>
      </w:r>
    </w:p>
    <w:p w:rsidR="00000000" w:rsidDel="00000000" w:rsidP="00000000" w:rsidRDefault="00000000" w:rsidRPr="00000000" w14:paraId="00000059">
      <w:pPr>
        <w:rPr>
          <w:rFonts w:ascii="Work Sans" w:cs="Work Sans" w:eastAsia="Work Sans" w:hAnsi="Work Sans"/>
        </w:rPr>
      </w:pPr>
      <w:r w:rsidDel="00000000" w:rsidR="00000000" w:rsidRPr="00000000">
        <w:rPr>
          <w:rFonts w:ascii="Work Sans" w:cs="Work Sans" w:eastAsia="Work Sans" w:hAnsi="Work Sans"/>
          <w:rtl w:val="0"/>
        </w:rPr>
        <w:t xml:space="preserve">Affiliated data sets are acceptable, although there are no increased compute resources (e.g., for chest x-ray or waveform data) guaranteed:</w:t>
      </w:r>
    </w:p>
    <w:p w:rsidR="00000000" w:rsidDel="00000000" w:rsidP="00000000" w:rsidRDefault="00000000" w:rsidRPr="00000000" w14:paraId="0000005A">
      <w:pPr>
        <w:numPr>
          <w:ilvl w:val="0"/>
          <w:numId w:val="6"/>
        </w:numPr>
        <w:ind w:left="720" w:hanging="360"/>
        <w:rPr>
          <w:rFonts w:ascii="Work Sans" w:cs="Work Sans" w:eastAsia="Work Sans" w:hAnsi="Work Sans"/>
        </w:rPr>
      </w:pPr>
      <w:hyperlink r:id="rId14">
        <w:r w:rsidDel="00000000" w:rsidR="00000000" w:rsidRPr="00000000">
          <w:rPr>
            <w:rFonts w:ascii="Work Sans" w:cs="Work Sans" w:eastAsia="Work Sans" w:hAnsi="Work Sans"/>
            <w:color w:val="1155cc"/>
            <w:u w:val="single"/>
            <w:rtl w:val="0"/>
          </w:rPr>
          <w:t xml:space="preserve">MIMIC-CXR</w:t>
        </w:r>
      </w:hyperlink>
      <w:r w:rsidDel="00000000" w:rsidR="00000000" w:rsidRPr="00000000">
        <w:rPr>
          <w:rtl w:val="0"/>
        </w:rPr>
      </w:r>
    </w:p>
    <w:p w:rsidR="00000000" w:rsidDel="00000000" w:rsidP="00000000" w:rsidRDefault="00000000" w:rsidRPr="00000000" w14:paraId="0000005B">
      <w:pPr>
        <w:numPr>
          <w:ilvl w:val="0"/>
          <w:numId w:val="6"/>
        </w:numPr>
        <w:ind w:left="720" w:hanging="360"/>
        <w:rPr>
          <w:rFonts w:ascii="Work Sans" w:cs="Work Sans" w:eastAsia="Work Sans" w:hAnsi="Work Sans"/>
        </w:rPr>
      </w:pPr>
      <w:hyperlink r:id="rId15">
        <w:r w:rsidDel="00000000" w:rsidR="00000000" w:rsidRPr="00000000">
          <w:rPr>
            <w:rFonts w:ascii="Work Sans" w:cs="Work Sans" w:eastAsia="Work Sans" w:hAnsi="Work Sans"/>
            <w:color w:val="1155cc"/>
            <w:u w:val="single"/>
            <w:rtl w:val="0"/>
          </w:rPr>
          <w:t xml:space="preserve">MIMIC-IV-ED</w:t>
        </w:r>
      </w:hyperlink>
      <w:r w:rsidDel="00000000" w:rsidR="00000000" w:rsidRPr="00000000">
        <w:rPr>
          <w:rtl w:val="0"/>
        </w:rPr>
      </w:r>
    </w:p>
    <w:p w:rsidR="00000000" w:rsidDel="00000000" w:rsidP="00000000" w:rsidRDefault="00000000" w:rsidRPr="00000000" w14:paraId="0000005C">
      <w:pPr>
        <w:numPr>
          <w:ilvl w:val="0"/>
          <w:numId w:val="6"/>
        </w:numPr>
        <w:ind w:left="720" w:hanging="360"/>
        <w:rPr>
          <w:rFonts w:ascii="Work Sans" w:cs="Work Sans" w:eastAsia="Work Sans" w:hAnsi="Work Sans"/>
        </w:rPr>
      </w:pPr>
      <w:hyperlink r:id="rId16">
        <w:r w:rsidDel="00000000" w:rsidR="00000000" w:rsidRPr="00000000">
          <w:rPr>
            <w:rFonts w:ascii="Work Sans" w:cs="Work Sans" w:eastAsia="Work Sans" w:hAnsi="Work Sans"/>
            <w:color w:val="1155cc"/>
            <w:u w:val="single"/>
            <w:rtl w:val="0"/>
          </w:rPr>
          <w:t xml:space="preserve">MIMIC-IV Waveform</w:t>
        </w:r>
      </w:hyperlink>
      <w:r w:rsidDel="00000000" w:rsidR="00000000" w:rsidRPr="00000000">
        <w:rPr>
          <w:rtl w:val="0"/>
        </w:rPr>
      </w:r>
    </w:p>
    <w:p w:rsidR="00000000" w:rsidDel="00000000" w:rsidP="00000000" w:rsidRDefault="00000000" w:rsidRPr="00000000" w14:paraId="0000005D">
      <w:pPr>
        <w:numPr>
          <w:ilvl w:val="0"/>
          <w:numId w:val="6"/>
        </w:numPr>
        <w:ind w:left="720" w:hanging="360"/>
        <w:rPr>
          <w:rFonts w:ascii="Work Sans" w:cs="Work Sans" w:eastAsia="Work Sans" w:hAnsi="Work Sans"/>
          <w:u w:val="none"/>
        </w:rPr>
      </w:pPr>
      <w:hyperlink r:id="rId17">
        <w:r w:rsidDel="00000000" w:rsidR="00000000" w:rsidRPr="00000000">
          <w:rPr>
            <w:rFonts w:ascii="Work Sans" w:cs="Work Sans" w:eastAsia="Work Sans" w:hAnsi="Work Sans"/>
            <w:color w:val="1155cc"/>
            <w:u w:val="single"/>
            <w:rtl w:val="0"/>
          </w:rPr>
          <w:t xml:space="preserve">MIMIC-IV-ECHO</w:t>
        </w:r>
      </w:hyperlink>
      <w:r w:rsidDel="00000000" w:rsidR="00000000" w:rsidRPr="00000000">
        <w:rPr>
          <w:rtl w:val="0"/>
        </w:rPr>
      </w:r>
    </w:p>
    <w:p w:rsidR="00000000" w:rsidDel="00000000" w:rsidP="00000000" w:rsidRDefault="00000000" w:rsidRPr="00000000" w14:paraId="0000005E">
      <w:pPr>
        <w:rPr>
          <w:rFonts w:ascii="Work Sans" w:cs="Work Sans" w:eastAsia="Work Sans" w:hAnsi="Work Sans"/>
        </w:rPr>
      </w:pPr>
      <w:r w:rsidDel="00000000" w:rsidR="00000000" w:rsidRPr="00000000">
        <w:rPr>
          <w:rtl w:val="0"/>
        </w:rPr>
      </w:r>
    </w:p>
    <w:p w:rsidR="00000000" w:rsidDel="00000000" w:rsidP="00000000" w:rsidRDefault="00000000" w:rsidRPr="00000000" w14:paraId="0000005F">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Derivative datasets are acceptable, e.g., </w:t>
      </w:r>
    </w:p>
    <w:p w:rsidR="00000000" w:rsidDel="00000000" w:rsidP="00000000" w:rsidRDefault="00000000" w:rsidRPr="00000000" w14:paraId="00000060">
      <w:pPr>
        <w:numPr>
          <w:ilvl w:val="0"/>
          <w:numId w:val="7"/>
        </w:numPr>
        <w:ind w:left="720" w:hanging="360"/>
        <w:rPr>
          <w:rFonts w:ascii="Work Sans" w:cs="Work Sans" w:eastAsia="Work Sans" w:hAnsi="Work Sans"/>
        </w:rPr>
      </w:pPr>
      <w:hyperlink r:id="rId18">
        <w:r w:rsidDel="00000000" w:rsidR="00000000" w:rsidRPr="00000000">
          <w:rPr>
            <w:rFonts w:ascii="Work Sans" w:cs="Work Sans" w:eastAsia="Work Sans" w:hAnsi="Work Sans"/>
            <w:color w:val="1155cc"/>
            <w:u w:val="single"/>
            <w:rtl w:val="0"/>
          </w:rPr>
          <w:t xml:space="preserve">BOLD, a blood-gas and oximetry linked dataset</w:t>
        </w:r>
      </w:hyperlink>
      <w:r w:rsidDel="00000000" w:rsidR="00000000" w:rsidRPr="00000000">
        <w:rPr>
          <w:rtl w:val="0"/>
        </w:rPr>
      </w:r>
    </w:p>
    <w:p w:rsidR="00000000" w:rsidDel="00000000" w:rsidP="00000000" w:rsidRDefault="00000000" w:rsidRPr="00000000" w14:paraId="00000061">
      <w:pPr>
        <w:numPr>
          <w:ilvl w:val="0"/>
          <w:numId w:val="7"/>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Hourly MIMIC-IV data </w:t>
      </w:r>
    </w:p>
    <w:p w:rsidR="00000000" w:rsidDel="00000000" w:rsidP="00000000" w:rsidRDefault="00000000" w:rsidRPr="00000000" w14:paraId="00000062">
      <w:pPr>
        <w:numPr>
          <w:ilvl w:val="0"/>
          <w:numId w:val="7"/>
        </w:numPr>
        <w:ind w:left="720" w:hanging="360"/>
        <w:rPr>
          <w:rFonts w:ascii="Work Sans" w:cs="Work Sans" w:eastAsia="Work Sans" w:hAnsi="Work Sans"/>
        </w:rPr>
      </w:pPr>
      <w:hyperlink r:id="rId19">
        <w:r w:rsidDel="00000000" w:rsidR="00000000" w:rsidRPr="00000000">
          <w:rPr>
            <w:rFonts w:ascii="Work Sans" w:cs="Work Sans" w:eastAsia="Work Sans" w:hAnsi="Work Sans"/>
            <w:color w:val="1155cc"/>
            <w:u w:val="single"/>
            <w:rtl w:val="0"/>
          </w:rPr>
          <w:t xml:space="preserve">Curated Data for Describing Blood Glucose Management in the Intensive Care Unit</w:t>
        </w:r>
      </w:hyperlink>
      <w:r w:rsidDel="00000000" w:rsidR="00000000" w:rsidRPr="00000000">
        <w:rPr>
          <w:rtl w:val="0"/>
        </w:rPr>
      </w:r>
    </w:p>
    <w:p w:rsidR="00000000" w:rsidDel="00000000" w:rsidP="00000000" w:rsidRDefault="00000000" w:rsidRPr="00000000" w14:paraId="00000063">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64">
      <w:pPr>
        <w:rPr>
          <w:rFonts w:ascii="Work Sans" w:cs="Work Sans" w:eastAsia="Work Sans" w:hAnsi="Work Sans"/>
        </w:rPr>
      </w:pPr>
      <w:r w:rsidDel="00000000" w:rsidR="00000000" w:rsidRPr="00000000">
        <w:rPr>
          <w:rFonts w:ascii="Work Sans" w:cs="Work Sans" w:eastAsia="Work Sans" w:hAnsi="Work Sans"/>
          <w:u w:val="single"/>
          <w:rtl w:val="0"/>
        </w:rPr>
        <w:t xml:space="preserve">All teams</w:t>
      </w:r>
      <w:r w:rsidDel="00000000" w:rsidR="00000000" w:rsidRPr="00000000">
        <w:rPr>
          <w:rFonts w:ascii="Work Sans" w:cs="Work Sans" w:eastAsia="Work Sans" w:hAnsi="Work Sans"/>
          <w:rtl w:val="0"/>
        </w:rPr>
        <w:t xml:space="preserve"> must have access to </w:t>
      </w:r>
      <w:r w:rsidDel="00000000" w:rsidR="00000000" w:rsidRPr="00000000">
        <w:rPr>
          <w:rFonts w:ascii="Work Sans" w:cs="Work Sans" w:eastAsia="Work Sans" w:hAnsi="Work Sans"/>
          <w:u w:val="single"/>
          <w:rtl w:val="0"/>
        </w:rPr>
        <w:t xml:space="preserve">all data sets</w:t>
      </w:r>
      <w:r w:rsidDel="00000000" w:rsidR="00000000" w:rsidRPr="00000000">
        <w:rPr>
          <w:rFonts w:ascii="Work Sans" w:cs="Work Sans" w:eastAsia="Work Sans" w:hAnsi="Work Sans"/>
          <w:rtl w:val="0"/>
        </w:rPr>
        <w:t xml:space="preserve">. </w:t>
      </w:r>
    </w:p>
    <w:p w:rsidR="00000000" w:rsidDel="00000000" w:rsidP="00000000" w:rsidRDefault="00000000" w:rsidRPr="00000000" w14:paraId="00000065">
      <w:pPr>
        <w:rPr>
          <w:rFonts w:ascii="Work Sans" w:cs="Work Sans" w:eastAsia="Work Sans" w:hAnsi="Work Sans"/>
        </w:rPr>
      </w:pPr>
      <w:r w:rsidDel="00000000" w:rsidR="00000000" w:rsidRPr="00000000">
        <w:rPr>
          <w:rtl w:val="0"/>
        </w:rPr>
      </w:r>
    </w:p>
    <w:p w:rsidR="00000000" w:rsidDel="00000000" w:rsidP="00000000" w:rsidRDefault="00000000" w:rsidRPr="00000000" w14:paraId="00000066">
      <w:pPr>
        <w:rPr>
          <w:rFonts w:ascii="Work Sans" w:cs="Work Sans" w:eastAsia="Work Sans" w:hAnsi="Work Sans"/>
        </w:rPr>
      </w:pPr>
      <w:r w:rsidDel="00000000" w:rsidR="00000000" w:rsidRPr="00000000">
        <w:rPr>
          <w:rFonts w:ascii="Work Sans" w:cs="Work Sans" w:eastAsia="Work Sans" w:hAnsi="Work Sans"/>
          <w:u w:val="single"/>
          <w:rtl w:val="0"/>
        </w:rPr>
        <w:t xml:space="preserve">Duke Datathon 2025 caveat</w:t>
      </w:r>
      <w:r w:rsidDel="00000000" w:rsidR="00000000" w:rsidRPr="00000000">
        <w:rPr>
          <w:rFonts w:ascii="Work Sans" w:cs="Work Sans" w:eastAsia="Work Sans" w:hAnsi="Work Sans"/>
          <w:rtl w:val="0"/>
        </w:rPr>
        <w:t xml:space="preserve">: This </w:t>
      </w:r>
      <w:r w:rsidDel="00000000" w:rsidR="00000000" w:rsidRPr="00000000">
        <w:rPr>
          <w:rFonts w:ascii="Work Sans" w:cs="Work Sans" w:eastAsia="Work Sans" w:hAnsi="Work Sans"/>
          <w:i w:val="1"/>
          <w:rtl w:val="0"/>
        </w:rPr>
        <w:t xml:space="preserve">may</w:t>
      </w:r>
      <w:r w:rsidDel="00000000" w:rsidR="00000000" w:rsidRPr="00000000">
        <w:rPr>
          <w:rFonts w:ascii="Work Sans" w:cs="Work Sans" w:eastAsia="Work Sans" w:hAnsi="Work Sans"/>
          <w:rtl w:val="0"/>
        </w:rPr>
        <w:t xml:space="preserve"> mean that there are people on each team that does not have access to a resource (e.g., Cosmos SlicerDicer) as long as </w:t>
      </w:r>
      <w:r w:rsidDel="00000000" w:rsidR="00000000" w:rsidRPr="00000000">
        <w:rPr>
          <w:rFonts w:ascii="Work Sans" w:cs="Work Sans" w:eastAsia="Work Sans" w:hAnsi="Work Sans"/>
          <w:u w:val="single"/>
          <w:rtl w:val="0"/>
        </w:rPr>
        <w:t xml:space="preserve">some</w:t>
      </w:r>
      <w:r w:rsidDel="00000000" w:rsidR="00000000" w:rsidRPr="00000000">
        <w:rPr>
          <w:rFonts w:ascii="Work Sans" w:cs="Work Sans" w:eastAsia="Work Sans" w:hAnsi="Work Sans"/>
          <w:rtl w:val="0"/>
        </w:rPr>
        <w:t xml:space="preserve"> people have access to all datasets on a team. </w:t>
      </w:r>
    </w:p>
    <w:p w:rsidR="00000000" w:rsidDel="00000000" w:rsidP="00000000" w:rsidRDefault="00000000" w:rsidRPr="00000000" w14:paraId="00000067">
      <w:pPr>
        <w:rPr>
          <w:rFonts w:ascii="Work Sans" w:cs="Work Sans" w:eastAsia="Work Sans" w:hAnsi="Work Sans"/>
        </w:rPr>
      </w:pPr>
      <w:r w:rsidDel="00000000" w:rsidR="00000000" w:rsidRPr="00000000">
        <w:rPr>
          <w:rtl w:val="0"/>
        </w:rPr>
      </w:r>
    </w:p>
    <w:p w:rsidR="00000000" w:rsidDel="00000000" w:rsidP="00000000" w:rsidRDefault="00000000" w:rsidRPr="00000000" w14:paraId="00000068">
      <w:pPr>
        <w:pStyle w:val="Heading4"/>
        <w:rPr/>
      </w:pPr>
      <w:bookmarkStart w:colFirst="0" w:colLast="0" w:name="_y9tajtv53bn8" w:id="5"/>
      <w:bookmarkEnd w:id="5"/>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3"/>
        <w:rPr/>
      </w:pPr>
      <w:bookmarkStart w:colFirst="0" w:colLast="0" w:name="_9ru09veawfp4" w:id="6"/>
      <w:bookmarkEnd w:id="6"/>
      <w:r w:rsidDel="00000000" w:rsidR="00000000" w:rsidRPr="00000000">
        <w:rPr>
          <w:rtl w:val="0"/>
        </w:rPr>
        <w:t xml:space="preserve">PhysioNet data</w:t>
      </w:r>
    </w:p>
    <w:p w:rsidR="00000000" w:rsidDel="00000000" w:rsidP="00000000" w:rsidRDefault="00000000" w:rsidRPr="00000000" w14:paraId="0000006A">
      <w:pPr>
        <w:pStyle w:val="Heading4"/>
        <w:rPr/>
      </w:pPr>
      <w:bookmarkStart w:colFirst="0" w:colLast="0" w:name="_c88buu19jmm6" w:id="7"/>
      <w:bookmarkEnd w:id="7"/>
      <w:r w:rsidDel="00000000" w:rsidR="00000000" w:rsidRPr="00000000">
        <w:rPr>
          <w:rtl w:val="0"/>
        </w:rPr>
        <w:t xml:space="preserve">Key links</w:t>
      </w:r>
    </w:p>
    <w:p w:rsidR="00000000" w:rsidDel="00000000" w:rsidP="00000000" w:rsidRDefault="00000000" w:rsidRPr="00000000" w14:paraId="0000006B">
      <w:pPr>
        <w:numPr>
          <w:ilvl w:val="0"/>
          <w:numId w:val="19"/>
        </w:numPr>
        <w:ind w:left="720" w:hanging="360"/>
        <w:rPr>
          <w:u w:val="none"/>
        </w:rPr>
      </w:pPr>
      <w:hyperlink r:id="rId20">
        <w:r w:rsidDel="00000000" w:rsidR="00000000" w:rsidRPr="00000000">
          <w:rPr>
            <w:color w:val="1155cc"/>
            <w:u w:val="single"/>
            <w:rtl w:val="0"/>
          </w:rPr>
          <w:t xml:space="preserve">https://physionet.org/</w:t>
        </w:r>
      </w:hyperlink>
      <w:r w:rsidDel="00000000" w:rsidR="00000000" w:rsidRPr="00000000">
        <w:rPr>
          <w:rtl w:val="0"/>
        </w:rPr>
        <w:t xml:space="preserve"> </w:t>
      </w:r>
    </w:p>
    <w:p w:rsidR="00000000" w:rsidDel="00000000" w:rsidP="00000000" w:rsidRDefault="00000000" w:rsidRPr="00000000" w14:paraId="0000006C">
      <w:pPr>
        <w:numPr>
          <w:ilvl w:val="0"/>
          <w:numId w:val="19"/>
        </w:numPr>
        <w:ind w:left="720" w:hanging="360"/>
        <w:rPr>
          <w:u w:val="none"/>
        </w:rPr>
      </w:pPr>
      <w:r w:rsidDel="00000000" w:rsidR="00000000" w:rsidRPr="00000000">
        <w:rPr>
          <w:rtl w:val="0"/>
        </w:rPr>
      </w:r>
    </w:p>
    <w:p w:rsidR="00000000" w:rsidDel="00000000" w:rsidP="00000000" w:rsidRDefault="00000000" w:rsidRPr="00000000" w14:paraId="0000006D">
      <w:pPr>
        <w:pStyle w:val="Heading4"/>
        <w:rPr/>
      </w:pPr>
      <w:bookmarkStart w:colFirst="0" w:colLast="0" w:name="_ntgw4y3gzwc3" w:id="8"/>
      <w:bookmarkEnd w:id="8"/>
      <w:r w:rsidDel="00000000" w:rsidR="00000000" w:rsidRPr="00000000">
        <w:rPr>
          <w:rtl w:val="0"/>
        </w:rPr>
        <w:t xml:space="preserve">How do I sign up for MIMIC-III, MIMIC-IV, eICU?</w:t>
      </w:r>
    </w:p>
    <w:p w:rsidR="00000000" w:rsidDel="00000000" w:rsidP="00000000" w:rsidRDefault="00000000" w:rsidRPr="00000000" w14:paraId="0000006E">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Great question. We’ve created a video for you. </w:t>
      </w:r>
      <w:hyperlink r:id="rId21">
        <w:r w:rsidDel="00000000" w:rsidR="00000000" w:rsidRPr="00000000">
          <w:rPr>
            <w:rFonts w:ascii="Work Sans" w:cs="Work Sans" w:eastAsia="Work Sans" w:hAnsi="Work Sans"/>
            <w:color w:val="0000ee"/>
            <w:u w:val="single"/>
            <w:rtl w:val="0"/>
          </w:rPr>
          <w:t xml:space="preserve">How to set up Physionet (MIMIC, eICU) for BigQuery</w:t>
        </w:r>
      </w:hyperlink>
      <w:r w:rsidDel="00000000" w:rsidR="00000000" w:rsidRPr="00000000">
        <w:rPr>
          <w:rtl w:val="0"/>
        </w:rPr>
      </w:r>
    </w:p>
    <w:p w:rsidR="00000000" w:rsidDel="00000000" w:rsidP="00000000" w:rsidRDefault="00000000" w:rsidRPr="00000000" w14:paraId="0000006F">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70">
      <w:pPr>
        <w:pStyle w:val="Heading4"/>
        <w:rPr/>
      </w:pPr>
      <w:bookmarkStart w:colFirst="0" w:colLast="0" w:name="_lgff3s821sfo" w:id="9"/>
      <w:bookmarkEnd w:id="9"/>
      <w:r w:rsidDel="00000000" w:rsidR="00000000" w:rsidRPr="00000000">
        <w:rPr>
          <w:rtl w:val="0"/>
        </w:rPr>
        <w:t xml:space="preserve">I can’t figure out how to sign up for a Code of Conduct on PhysioNet.</w:t>
      </w:r>
    </w:p>
    <w:p w:rsidR="00000000" w:rsidDel="00000000" w:rsidP="00000000" w:rsidRDefault="00000000" w:rsidRPr="00000000" w14:paraId="00000071">
      <w:pPr>
        <w:rPr>
          <w:rFonts w:ascii="Work Sans" w:cs="Work Sans" w:eastAsia="Work Sans" w:hAnsi="Work Sans"/>
        </w:rPr>
      </w:pPr>
      <w:r w:rsidDel="00000000" w:rsidR="00000000" w:rsidRPr="00000000">
        <w:rPr>
          <w:rFonts w:ascii="Work Sans" w:cs="Work Sans" w:eastAsia="Work Sans" w:hAnsi="Work Sans"/>
          <w:rtl w:val="0"/>
        </w:rPr>
        <w:t xml:space="preserve">Great! You don’t need it. Here is a screenshot of Ian’s PhysioNet DUAs and Code of Conduct page as an example. Lots of DUAs. No code of conduct form seems to be needed, although Leo and Tom will probably tell Ian if he’s forgetting something.    </w:t>
      </w:r>
    </w:p>
    <w:p w:rsidR="00000000" w:rsidDel="00000000" w:rsidP="00000000" w:rsidRDefault="00000000" w:rsidRPr="00000000" w14:paraId="00000072">
      <w:pPr>
        <w:rPr>
          <w:rFonts w:ascii="Work Sans" w:cs="Work Sans" w:eastAsia="Work Sans" w:hAnsi="Work Sans"/>
        </w:rPr>
      </w:pPr>
      <w:r w:rsidDel="00000000" w:rsidR="00000000" w:rsidRPr="00000000">
        <w:rPr>
          <w:rtl w:val="0"/>
        </w:rPr>
      </w:r>
    </w:p>
    <w:p w:rsidR="00000000" w:rsidDel="00000000" w:rsidP="00000000" w:rsidRDefault="00000000" w:rsidRPr="00000000" w14:paraId="00000073">
      <w:pP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5179699" cy="3748088"/>
            <wp:effectExtent b="0" l="0" r="0" t="0"/>
            <wp:docPr id="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179699"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Work Sans" w:cs="Work Sans" w:eastAsia="Work Sans" w:hAnsi="Work Sans"/>
        </w:rPr>
      </w:pPr>
      <w:r w:rsidDel="00000000" w:rsidR="00000000" w:rsidRPr="00000000">
        <w:rPr>
          <w:rtl w:val="0"/>
        </w:rPr>
      </w:r>
    </w:p>
    <w:p w:rsidR="00000000" w:rsidDel="00000000" w:rsidP="00000000" w:rsidRDefault="00000000" w:rsidRPr="00000000" w14:paraId="00000075">
      <w:pPr>
        <w:rPr>
          <w:rFonts w:ascii="Work Sans" w:cs="Work Sans" w:eastAsia="Work Sans" w:hAnsi="Work Sans"/>
        </w:rPr>
      </w:pPr>
      <w:r w:rsidDel="00000000" w:rsidR="00000000" w:rsidRPr="00000000">
        <w:rPr>
          <w:rtl w:val="0"/>
        </w:rPr>
      </w:r>
    </w:p>
    <w:p w:rsidR="00000000" w:rsidDel="00000000" w:rsidP="00000000" w:rsidRDefault="00000000" w:rsidRPr="00000000" w14:paraId="00000076">
      <w:pPr>
        <w:rPr>
          <w:rFonts w:ascii="Work Sans" w:cs="Work Sans" w:eastAsia="Work Sans" w:hAnsi="Work Sans"/>
        </w:rPr>
      </w:pPr>
      <w:r w:rsidDel="00000000" w:rsidR="00000000" w:rsidRPr="00000000">
        <w:rPr>
          <w:rtl w:val="0"/>
        </w:rPr>
      </w:r>
    </w:p>
    <w:p w:rsidR="00000000" w:rsidDel="00000000" w:rsidP="00000000" w:rsidRDefault="00000000" w:rsidRPr="00000000" w14:paraId="00000077">
      <w:pPr>
        <w:pStyle w:val="Heading4"/>
        <w:rPr/>
      </w:pPr>
      <w:bookmarkStart w:colFirst="0" w:colLast="0" w:name="_soh2b0kjgcht" w:id="10"/>
      <w:bookmarkEnd w:id="10"/>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4"/>
        <w:rPr/>
      </w:pPr>
      <w:bookmarkStart w:colFirst="0" w:colLast="0" w:name="_p7aqwyev0frj" w:id="11"/>
      <w:bookmarkEnd w:id="11"/>
      <w:r w:rsidDel="00000000" w:rsidR="00000000" w:rsidRPr="00000000">
        <w:rPr>
          <w:rtl w:val="0"/>
        </w:rPr>
        <w:t xml:space="preserve">I don’t have an MIT email address, can I still do the CITI under MIT affiliates?</w:t>
      </w:r>
    </w:p>
    <w:p w:rsidR="00000000" w:rsidDel="00000000" w:rsidP="00000000" w:rsidRDefault="00000000" w:rsidRPr="00000000" w14:paraId="00000079">
      <w:pPr>
        <w:rPr>
          <w:rFonts w:ascii="Work Sans" w:cs="Work Sans" w:eastAsia="Work Sans" w:hAnsi="Work Sans"/>
        </w:rPr>
      </w:pPr>
      <w:r w:rsidDel="00000000" w:rsidR="00000000" w:rsidRPr="00000000">
        <w:rPr>
          <w:rFonts w:ascii="Work Sans" w:cs="Work Sans" w:eastAsia="Work Sans" w:hAnsi="Work Sans"/>
          <w:rtl w:val="0"/>
        </w:rPr>
        <w:t xml:space="preserve">Yes! It asks for a preferred </w:t>
      </w:r>
      <w:r w:rsidDel="00000000" w:rsidR="00000000" w:rsidRPr="00000000">
        <w:rPr>
          <w:rFonts w:ascii="Work Sans" w:cs="Work Sans" w:eastAsia="Work Sans" w:hAnsi="Work Sans"/>
          <w:i w:val="1"/>
          <w:rtl w:val="0"/>
        </w:rPr>
        <w:t xml:space="preserve">institutional </w:t>
      </w:r>
      <w:r w:rsidDel="00000000" w:rsidR="00000000" w:rsidRPr="00000000">
        <w:rPr>
          <w:rFonts w:ascii="Work Sans" w:cs="Work Sans" w:eastAsia="Work Sans" w:hAnsi="Work Sans"/>
          <w:rtl w:val="0"/>
        </w:rPr>
        <w:t xml:space="preserve">account (e.g., Duke.EDU, unc.EDU, etc.), but your personal account could work if you have no other options.</w:t>
      </w:r>
    </w:p>
    <w:p w:rsidR="00000000" w:rsidDel="00000000" w:rsidP="00000000" w:rsidRDefault="00000000" w:rsidRPr="00000000" w14:paraId="0000007A">
      <w:pP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6376988" cy="2772218"/>
            <wp:effectExtent b="0" l="0" r="0" t="0"/>
            <wp:docPr id="1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376988" cy="2772218"/>
                    </a:xfrm>
                    <a:prstGeom prst="rect"/>
                    <a:ln/>
                  </pic:spPr>
                </pic:pic>
              </a:graphicData>
            </a:graphic>
          </wp:inline>
        </w:drawing>
      </w:r>
      <w:r w:rsidDel="00000000" w:rsidR="00000000" w:rsidRPr="00000000">
        <w:rPr>
          <w:rFonts w:ascii="Work Sans" w:cs="Work Sans" w:eastAsia="Work Sans" w:hAnsi="Work Sans"/>
        </w:rPr>
        <w:drawing>
          <wp:inline distB="114300" distT="114300" distL="114300" distR="114300">
            <wp:extent cx="3871913" cy="4450832"/>
            <wp:effectExtent b="0" l="0" r="0" t="0"/>
            <wp:docPr id="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871913" cy="445083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4"/>
        <w:rPr/>
      </w:pPr>
      <w:bookmarkStart w:colFirst="0" w:colLast="0" w:name="_gtc34f22du27" w:id="12"/>
      <w:bookmarkEnd w:id="12"/>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rPr/>
      </w:pPr>
      <w:bookmarkStart w:colFirst="0" w:colLast="0" w:name="_qnfn2qj4luw5" w:id="13"/>
      <w:bookmarkEnd w:id="13"/>
      <w:r w:rsidDel="00000000" w:rsidR="00000000" w:rsidRPr="00000000">
        <w:rPr>
          <w:rtl w:val="0"/>
        </w:rPr>
        <w:t xml:space="preserve">Where do I submit my completed training to PhysioNet?</w:t>
      </w:r>
    </w:p>
    <w:p w:rsidR="00000000" w:rsidDel="00000000" w:rsidP="00000000" w:rsidRDefault="00000000" w:rsidRPr="00000000" w14:paraId="0000007D">
      <w:pPr>
        <w:rPr/>
      </w:pPr>
      <w:r w:rsidDel="00000000" w:rsidR="00000000" w:rsidRPr="00000000">
        <w:rPr>
          <w:rtl w:val="0"/>
        </w:rPr>
        <w:t xml:space="preserve">Please go to your account in PhysioNet, then go to the ‘training’ tab. You’ll see it here:</w:t>
      </w:r>
    </w:p>
    <w:p w:rsidR="00000000" w:rsidDel="00000000" w:rsidP="00000000" w:rsidRDefault="00000000" w:rsidRPr="00000000" w14:paraId="0000007E">
      <w:pPr>
        <w:pStyle w:val="Heading4"/>
        <w:rPr/>
      </w:pPr>
      <w:bookmarkStart w:colFirst="0" w:colLast="0" w:name="_mp4drstw4f67" w:id="14"/>
      <w:bookmarkEnd w:id="14"/>
      <w:r w:rsidDel="00000000" w:rsidR="00000000" w:rsidRPr="00000000">
        <w:rPr>
          <w:b w:val="0"/>
          <w:color w:val="000000"/>
          <w:sz w:val="22"/>
          <w:szCs w:val="22"/>
        </w:rPr>
        <w:drawing>
          <wp:inline distB="114300" distT="114300" distL="114300" distR="114300">
            <wp:extent cx="6376988" cy="2772218"/>
            <wp:effectExtent b="0" l="0" r="0" t="0"/>
            <wp:docPr id="2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376988" cy="27722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4"/>
        <w:rPr/>
      </w:pPr>
      <w:bookmarkStart w:colFirst="0" w:colLast="0" w:name="_o4kaxr1wgocm" w:id="15"/>
      <w:bookmarkEnd w:id="15"/>
      <w:r w:rsidDel="00000000" w:rsidR="00000000" w:rsidRPr="00000000">
        <w:rPr>
          <w:rtl w:val="0"/>
        </w:rPr>
        <w:t xml:space="preserve">I don’t have a PhysioNet account; is there another way?</w:t>
      </w:r>
    </w:p>
    <w:p w:rsidR="00000000" w:rsidDel="00000000" w:rsidP="00000000" w:rsidRDefault="00000000" w:rsidRPr="00000000" w14:paraId="00000080">
      <w:pPr>
        <w:rPr/>
      </w:pPr>
      <w:r w:rsidDel="00000000" w:rsidR="00000000" w:rsidRPr="00000000">
        <w:rPr>
          <w:rtl w:val="0"/>
        </w:rPr>
        <w:t xml:space="preserve">There </w:t>
      </w:r>
      <w:r w:rsidDel="00000000" w:rsidR="00000000" w:rsidRPr="00000000">
        <w:rPr>
          <w:i w:val="1"/>
          <w:rtl w:val="0"/>
        </w:rPr>
        <w:t xml:space="preserve">may</w:t>
      </w:r>
      <w:r w:rsidDel="00000000" w:rsidR="00000000" w:rsidRPr="00000000">
        <w:rPr>
          <w:rtl w:val="0"/>
        </w:rPr>
        <w:t xml:space="preserve"> be an option (not guaranteed): </w:t>
      </w:r>
      <w:hyperlink r:id="rId25">
        <w:r w:rsidDel="00000000" w:rsidR="00000000" w:rsidRPr="00000000">
          <w:rPr>
            <w:color w:val="1155cc"/>
            <w:u w:val="single"/>
            <w:rtl w:val="0"/>
          </w:rPr>
          <w:t xml:space="preserve">https://docs.google.com/forms/d/e/1FAIpQLSfp9otOVQdwsyxAHqEtpmsZTV72Fhjg2gEE4MuREyweugU6Fg/viewform</w:t>
        </w:r>
      </w:hyperlink>
      <w:r w:rsidDel="00000000" w:rsidR="00000000" w:rsidRPr="00000000">
        <w:rPr>
          <w:rtl w:val="0"/>
        </w:rPr>
        <w:tab/>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rPr/>
      </w:pPr>
      <w:bookmarkStart w:colFirst="0" w:colLast="0" w:name="_e7yhb8gmbrs2" w:id="16"/>
      <w:bookmarkEnd w:id="16"/>
      <w:r w:rsidDel="00000000" w:rsidR="00000000" w:rsidRPr="00000000">
        <w:rPr>
          <w:rtl w:val="0"/>
        </w:rPr>
        <w:t xml:space="preserve">CHoRUS data</w:t>
      </w:r>
      <w:r w:rsidDel="00000000" w:rsidR="00000000" w:rsidRPr="00000000">
        <w:rPr>
          <w:rtl w:val="0"/>
        </w:rPr>
      </w:r>
    </w:p>
    <w:p w:rsidR="00000000" w:rsidDel="00000000" w:rsidP="00000000" w:rsidRDefault="00000000" w:rsidRPr="00000000" w14:paraId="00000084">
      <w:pPr>
        <w:pStyle w:val="Heading4"/>
        <w:rPr/>
      </w:pPr>
      <w:bookmarkStart w:colFirst="0" w:colLast="0" w:name="_3v134qxvb3dj" w:id="17"/>
      <w:bookmarkEnd w:id="17"/>
      <w:r w:rsidDel="00000000" w:rsidR="00000000" w:rsidRPr="00000000">
        <w:rPr>
          <w:rtl w:val="0"/>
        </w:rPr>
        <w:t xml:space="preserve">Common links</w:t>
      </w:r>
    </w:p>
    <w:p w:rsidR="00000000" w:rsidDel="00000000" w:rsidP="00000000" w:rsidRDefault="00000000" w:rsidRPr="00000000" w14:paraId="00000085">
      <w:pPr>
        <w:numPr>
          <w:ilvl w:val="0"/>
          <w:numId w:val="11"/>
        </w:numPr>
        <w:ind w:left="720" w:hanging="360"/>
        <w:rPr>
          <w:u w:val="none"/>
        </w:rPr>
      </w:pPr>
      <w:r w:rsidDel="00000000" w:rsidR="00000000" w:rsidRPr="00000000">
        <w:rPr>
          <w:rtl w:val="0"/>
        </w:rPr>
        <w:t xml:space="preserve">Schema: </w:t>
      </w:r>
      <w:hyperlink r:id="rId26">
        <w:r w:rsidDel="00000000" w:rsidR="00000000" w:rsidRPr="00000000">
          <w:rPr>
            <w:color w:val="1155cc"/>
            <w:u w:val="single"/>
            <w:rtl w:val="0"/>
          </w:rPr>
          <w:t xml:space="preserve">https://ohdsi.github.io/CommonDataModel/cdm54.html</w:t>
        </w:r>
      </w:hyperlink>
      <w:r w:rsidDel="00000000" w:rsidR="00000000" w:rsidRPr="00000000">
        <w:rPr>
          <w:rtl w:val="0"/>
        </w:rPr>
        <w:t xml:space="preserve"> </w:t>
      </w:r>
    </w:p>
    <w:p w:rsidR="00000000" w:rsidDel="00000000" w:rsidP="00000000" w:rsidRDefault="00000000" w:rsidRPr="00000000" w14:paraId="00000086">
      <w:pPr>
        <w:numPr>
          <w:ilvl w:val="0"/>
          <w:numId w:val="11"/>
        </w:numPr>
        <w:ind w:left="720" w:hanging="360"/>
        <w:rPr>
          <w:u w:val="none"/>
        </w:rPr>
      </w:pPr>
      <w:r w:rsidDel="00000000" w:rsidR="00000000" w:rsidRPr="00000000">
        <w:rPr>
          <w:rtl w:val="0"/>
        </w:rPr>
        <w:t xml:space="preserve">portal: </w:t>
      </w:r>
      <w:hyperlink r:id="rId27">
        <w:r w:rsidDel="00000000" w:rsidR="00000000" w:rsidRPr="00000000">
          <w:rPr>
            <w:color w:val="1155cc"/>
            <w:u w:val="single"/>
            <w:rtl w:val="0"/>
          </w:rPr>
          <w:t xml:space="preserve">https://ca-dukedatathon-www.blackdesert-9aaf2ae7.eastus2.azurecontainerapps.io/</w:t>
        </w:r>
      </w:hyperlink>
      <w:r w:rsidDel="00000000" w:rsidR="00000000" w:rsidRPr="00000000">
        <w:rPr>
          <w:rtl w:val="0"/>
        </w:rPr>
        <w:t xml:space="preserve"> </w:t>
      </w:r>
    </w:p>
    <w:p w:rsidR="00000000" w:rsidDel="00000000" w:rsidP="00000000" w:rsidRDefault="00000000" w:rsidRPr="00000000" w14:paraId="00000087">
      <w:pPr>
        <w:pStyle w:val="Heading4"/>
        <w:rPr/>
      </w:pPr>
      <w:bookmarkStart w:colFirst="0" w:colLast="0" w:name="_5obxo53tpec6" w:id="18"/>
      <w:bookmarkEnd w:id="18"/>
      <w:r w:rsidDel="00000000" w:rsidR="00000000" w:rsidRPr="00000000">
        <w:rPr>
          <w:rtl w:val="0"/>
        </w:rPr>
        <w:t xml:space="preserve">What is the structure of the CHoRUS B2AI Data Enclave?</w:t>
      </w:r>
      <w:r w:rsidDel="00000000" w:rsidR="00000000" w:rsidRPr="00000000">
        <w:rPr>
          <w:rtl w:val="0"/>
        </w:rPr>
      </w:r>
    </w:p>
    <w:p w:rsidR="00000000" w:rsidDel="00000000" w:rsidP="00000000" w:rsidRDefault="00000000" w:rsidRPr="00000000" w14:paraId="00000088">
      <w:pP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6858000" cy="5003800"/>
            <wp:effectExtent b="0" l="0" r="0" t="0"/>
            <wp:docPr id="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858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Work Sans" w:cs="Work Sans" w:eastAsia="Work Sans" w:hAnsi="Work Sans"/>
        </w:rPr>
      </w:pPr>
      <w:r w:rsidDel="00000000" w:rsidR="00000000" w:rsidRPr="00000000">
        <w:rPr>
          <w:rtl w:val="0"/>
        </w:rPr>
      </w:r>
    </w:p>
    <w:p w:rsidR="00000000" w:rsidDel="00000000" w:rsidP="00000000" w:rsidRDefault="00000000" w:rsidRPr="00000000" w14:paraId="0000008A">
      <w:pPr>
        <w:ind w:firstLine="720"/>
        <w:rPr>
          <w:rFonts w:ascii="Work Sans" w:cs="Work Sans" w:eastAsia="Work Sans" w:hAnsi="Work Sans"/>
        </w:rPr>
      </w:pPr>
      <w:r w:rsidDel="00000000" w:rsidR="00000000" w:rsidRPr="00000000">
        <w:rPr>
          <w:rFonts w:ascii="Work Sans" w:cs="Work Sans" w:eastAsia="Work Sans" w:hAnsi="Work Sans"/>
          <w:rtl w:val="0"/>
        </w:rPr>
        <w:t xml:space="preserve">The Bridge2AI for Clinical Care (B2AI For CC, or CHoRUS) collaborative cloud consolidates rich multi-center and multimodal data in order to support complex analytic processes in machine learning (ML) and artificial intelligence (AI); such consolidation and analytic support is nontrivial and requires a flexible and scalable architecture design. We’ve devised a three-enclave approach (see above) that addresses the anticipated diversity of researcher profiles and analytic needs, and that ingests and combines large volumes of data from a heterogeneous network of fourteen healthcare centers.</w:t>
      </w:r>
    </w:p>
    <w:p w:rsidR="00000000" w:rsidDel="00000000" w:rsidP="00000000" w:rsidRDefault="00000000" w:rsidRPr="00000000" w14:paraId="0000008B">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8C">
      <w:pPr>
        <w:pStyle w:val="Heading4"/>
        <w:rPr/>
      </w:pPr>
      <w:bookmarkStart w:colFirst="0" w:colLast="0" w:name="_d8ifm1gro71z" w:id="19"/>
      <w:bookmarkEnd w:id="19"/>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4"/>
        <w:rPr/>
      </w:pPr>
      <w:bookmarkStart w:colFirst="0" w:colLast="0" w:name="_cwg3tzxjzeph" w:id="20"/>
      <w:bookmarkEnd w:id="20"/>
      <w:r w:rsidDel="00000000" w:rsidR="00000000" w:rsidRPr="00000000">
        <w:rPr>
          <w:rtl w:val="0"/>
        </w:rPr>
        <w:t xml:space="preserve">Where do I go to log in?</w:t>
      </w:r>
    </w:p>
    <w:p w:rsidR="00000000" w:rsidDel="00000000" w:rsidP="00000000" w:rsidRDefault="00000000" w:rsidRPr="00000000" w14:paraId="0000008E">
      <w:pPr>
        <w:rPr>
          <w:rFonts w:ascii="Work Sans" w:cs="Work Sans" w:eastAsia="Work Sans" w:hAnsi="Work Sans"/>
        </w:rPr>
      </w:pPr>
      <w:r w:rsidDel="00000000" w:rsidR="00000000" w:rsidRPr="00000000">
        <w:rPr>
          <w:rtl w:val="0"/>
        </w:rPr>
        <w:t xml:space="preserve">Please go here: </w:t>
      </w:r>
      <w:hyperlink r:id="rId29">
        <w:r w:rsidDel="00000000" w:rsidR="00000000" w:rsidRPr="00000000">
          <w:rPr>
            <w:color w:val="1155cc"/>
            <w:u w:val="single"/>
            <w:rtl w:val="0"/>
          </w:rPr>
          <w:t xml:space="preserve">https://ca-dukedatathon-www.blackdesert-9aaf2ae7.eastus2.azurecontainerapps.io/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F">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90">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You should arrive at a familiar Microsoft login screen. Here, you’ll enter your </w:t>
      </w:r>
      <w:r w:rsidDel="00000000" w:rsidR="00000000" w:rsidRPr="00000000">
        <w:rPr>
          <w:rFonts w:ascii="Work Sans" w:cs="Work Sans" w:eastAsia="Work Sans" w:hAnsi="Work Sans"/>
          <w:b w:val="1"/>
          <w:rtl w:val="0"/>
        </w:rPr>
        <w:t xml:space="preserve">DUKE </w:t>
      </w:r>
      <w:r w:rsidDel="00000000" w:rsidR="00000000" w:rsidRPr="00000000">
        <w:rPr>
          <w:rFonts w:ascii="Work Sans" w:cs="Work Sans" w:eastAsia="Work Sans" w:hAnsi="Work Sans"/>
          <w:rtl w:val="0"/>
        </w:rPr>
        <w:t xml:space="preserve">credentials (e.g. </w:t>
      </w:r>
      <w:hyperlink r:id="rId30">
        <w:r w:rsidDel="00000000" w:rsidR="00000000" w:rsidRPr="00000000">
          <w:rPr>
            <w:rFonts w:ascii="Work Sans" w:cs="Work Sans" w:eastAsia="Work Sans" w:hAnsi="Work Sans"/>
            <w:color w:val="1155cc"/>
            <w:u w:val="single"/>
            <w:rtl w:val="0"/>
          </w:rPr>
          <w:t xml:space="preserve">myNetID@duke.edu</w:t>
        </w:r>
      </w:hyperlink>
      <w:r w:rsidDel="00000000" w:rsidR="00000000" w:rsidRPr="00000000">
        <w:rPr>
          <w:rFonts w:ascii="Work Sans" w:cs="Work Sans" w:eastAsia="Work Sans" w:hAnsi="Work Sans"/>
          <w:rtl w:val="0"/>
        </w:rPr>
        <w:t xml:space="preserve">) and you will be redirected to the Duke Shibboleth for a standard login. </w:t>
      </w:r>
    </w:p>
    <w:p w:rsidR="00000000" w:rsidDel="00000000" w:rsidP="00000000" w:rsidRDefault="00000000" w:rsidRPr="00000000" w14:paraId="00000091">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92">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93">
      <w:pPr>
        <w:ind w:left="0" w:firstLine="0"/>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6858000" cy="2692400"/>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85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Work Sans" w:cs="Work Sans" w:eastAsia="Work Sans" w:hAnsi="Work Sans"/>
        </w:rPr>
      </w:pPr>
      <w:r w:rsidDel="00000000" w:rsidR="00000000" w:rsidRPr="00000000">
        <w:rPr>
          <w:rFonts w:ascii="Work Sans" w:cs="Work Sans" w:eastAsia="Work Sans" w:hAnsi="Work Sans"/>
          <w:rtl w:val="0"/>
        </w:rPr>
        <w:t xml:space="preserve">Once successfully logged in, you’ll arrive at the CHoRUS Duke Datathon landing page: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5062653" cy="4099343"/>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062653" cy="409934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pStyle w:val="Heading4"/>
        <w:rPr/>
      </w:pPr>
      <w:bookmarkStart w:colFirst="0" w:colLast="0" w:name="_m7y1jfstsp2m" w:id="21"/>
      <w:bookmarkEnd w:id="21"/>
      <w:r w:rsidDel="00000000" w:rsidR="00000000" w:rsidRPr="00000000">
        <w:rPr>
          <w:rtl w:val="0"/>
        </w:rPr>
      </w:r>
    </w:p>
    <w:p w:rsidR="00000000" w:rsidDel="00000000" w:rsidP="00000000" w:rsidRDefault="00000000" w:rsidRPr="00000000" w14:paraId="00000099">
      <w:pPr>
        <w:pStyle w:val="Heading4"/>
        <w:rPr/>
      </w:pPr>
      <w:bookmarkStart w:colFirst="0" w:colLast="0" w:name="_f4nr0rtkx7hb" w:id="22"/>
      <w:bookmarkEnd w:id="22"/>
      <w:r w:rsidDel="00000000" w:rsidR="00000000" w:rsidRPr="00000000">
        <w:rPr>
          <w:rtl w:val="0"/>
        </w:rPr>
      </w:r>
    </w:p>
    <w:p w:rsidR="00000000" w:rsidDel="00000000" w:rsidP="00000000" w:rsidRDefault="00000000" w:rsidRPr="00000000" w14:paraId="0000009A">
      <w:pPr>
        <w:pStyle w:val="Heading4"/>
        <w:rPr/>
      </w:pPr>
      <w:bookmarkStart w:colFirst="0" w:colLast="0" w:name="_3zbnq0bfjd4w" w:id="23"/>
      <w:bookmarkEnd w:id="23"/>
      <w:r w:rsidDel="00000000" w:rsidR="00000000" w:rsidRPr="00000000">
        <w:rPr>
          <w:rtl w:val="0"/>
        </w:rPr>
      </w:r>
    </w:p>
    <w:p w:rsidR="00000000" w:rsidDel="00000000" w:rsidP="00000000" w:rsidRDefault="00000000" w:rsidRPr="00000000" w14:paraId="0000009B">
      <w:pPr>
        <w:pStyle w:val="Heading4"/>
        <w:rPr/>
      </w:pPr>
      <w:bookmarkStart w:colFirst="0" w:colLast="0" w:name="_jiqq3bnc2o1r" w:id="24"/>
      <w:bookmarkEnd w:id="24"/>
      <w:r w:rsidDel="00000000" w:rsidR="00000000" w:rsidRPr="00000000">
        <w:rPr>
          <w:rtl w:val="0"/>
        </w:rPr>
        <w:t xml:space="preserve">I’ve logged in, now what?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rFonts w:ascii="Work Sans" w:cs="Work Sans" w:eastAsia="Work Sans" w:hAnsi="Work Sans"/>
          <w:b w:val="1"/>
        </w:rPr>
      </w:pPr>
      <w:r w:rsidDel="00000000" w:rsidR="00000000" w:rsidRPr="00000000">
        <w:rPr>
          <w:rFonts w:ascii="Work Sans" w:cs="Work Sans" w:eastAsia="Work Sans" w:hAnsi="Work Sans"/>
          <w:rtl w:val="0"/>
        </w:rPr>
        <w:t xml:space="preserve">Click ‘Get Started’ on the landing page to launch your own personal virtual machine running a Firefox browser that you can interact with through VNC. The Firefox browser will launch to the URL for a Duke-Datathon-Specific Azure Machine Learning workspace. </w:t>
      </w:r>
      <w:r w:rsidDel="00000000" w:rsidR="00000000" w:rsidRPr="00000000">
        <w:rPr>
          <w:rFonts w:ascii="Work Sans" w:cs="Work Sans" w:eastAsia="Work Sans" w:hAnsi="Work Sans"/>
          <w:b w:val="1"/>
          <w:rtl w:val="0"/>
        </w:rPr>
        <w:t xml:space="preserve">Here, you will need to re-authenticate just like you did above, and you will be redirected to the Duke Shibboleth as before. </w:t>
      </w:r>
      <w:r w:rsidDel="00000000" w:rsidR="00000000" w:rsidRPr="00000000">
        <w:rPr>
          <w:rFonts w:ascii="Work Sans" w:cs="Work Sans" w:eastAsia="Work Sans" w:hAnsi="Work Sans"/>
          <w:rtl w:val="0"/>
        </w:rPr>
        <w:t xml:space="preserve">Note that if you are on a Mac, the control key (rather than the CMD key) will work for accessing the clipboard inside your VM, and you can pass content (e.g. passwords) into the virtual machine through the clipboard widget with shown with three dots on the left side of your window.</w:t>
      </w:r>
      <w:r w:rsidDel="00000000" w:rsidR="00000000" w:rsidRPr="00000000">
        <w:rPr>
          <w:rFonts w:ascii="Work Sans" w:cs="Work Sans" w:eastAsia="Work Sans" w:hAnsi="Work Sans"/>
          <w:b w:val="1"/>
          <w:rtl w:val="0"/>
        </w:rPr>
        <w:t xml:space="preserve"> </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Pr>
        <w:drawing>
          <wp:inline distB="114300" distT="114300" distL="114300" distR="114300">
            <wp:extent cx="6858000" cy="3594100"/>
            <wp:effectExtent b="0" l="0" r="0" t="0"/>
            <wp:docPr id="1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858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rPr/>
      </w:pPr>
      <w:bookmarkStart w:colFirst="0" w:colLast="0" w:name="_pni1x1usm6ll" w:id="25"/>
      <w:bookmarkEnd w:id="25"/>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4"/>
        <w:rPr>
          <w:b w:val="1"/>
        </w:rPr>
      </w:pPr>
      <w:bookmarkStart w:colFirst="0" w:colLast="0" w:name="_izlec17njc4i" w:id="26"/>
      <w:bookmarkEnd w:id="26"/>
      <w:r w:rsidDel="00000000" w:rsidR="00000000" w:rsidRPr="00000000">
        <w:rPr>
          <w:rtl w:val="0"/>
        </w:rPr>
        <w:t xml:space="preserve">I made it to the ML Workspace, how do I get my hands dirty?</w:t>
      </w:r>
      <w:r w:rsidDel="00000000" w:rsidR="00000000" w:rsidRPr="00000000">
        <w:rPr>
          <w:rtl w:val="0"/>
        </w:rPr>
      </w:r>
    </w:p>
    <w:p w:rsidR="00000000" w:rsidDel="00000000" w:rsidP="00000000" w:rsidRDefault="00000000" w:rsidRPr="00000000" w14:paraId="000000A2">
      <w:pPr>
        <w:rPr>
          <w:rFonts w:ascii="Work Sans" w:cs="Work Sans" w:eastAsia="Work Sans" w:hAnsi="Work Sans"/>
        </w:rPr>
      </w:pPr>
      <w:r w:rsidDel="00000000" w:rsidR="00000000" w:rsidRPr="00000000">
        <w:rPr>
          <w:rFonts w:ascii="Work Sans" w:cs="Work Sans" w:eastAsia="Work Sans" w:hAnsi="Work Sans"/>
          <w:rtl w:val="0"/>
        </w:rPr>
        <w:t xml:space="preserve">Once in the ML workspace, you’ll need to navigate to your own </w:t>
      </w:r>
      <w:r w:rsidDel="00000000" w:rsidR="00000000" w:rsidRPr="00000000">
        <w:rPr>
          <w:rFonts w:ascii="Work Sans" w:cs="Work Sans" w:eastAsia="Work Sans" w:hAnsi="Work Sans"/>
          <w:i w:val="1"/>
          <w:rtl w:val="0"/>
        </w:rPr>
        <w:t xml:space="preserve">personal compute instance</w:t>
      </w:r>
      <w:r w:rsidDel="00000000" w:rsidR="00000000" w:rsidRPr="00000000">
        <w:rPr>
          <w:rFonts w:ascii="Work Sans" w:cs="Work Sans" w:eastAsia="Work Sans" w:hAnsi="Work Sans"/>
          <w:rtl w:val="0"/>
        </w:rPr>
        <w:t xml:space="preserve">. You’ll first select compute on the left navigation bar:</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4495084" cy="3236123"/>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495084" cy="323612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Work Sans" w:cs="Work Sans" w:eastAsia="Work Sans" w:hAnsi="Work Sans"/>
        </w:rPr>
      </w:pPr>
      <w:r w:rsidDel="00000000" w:rsidR="00000000" w:rsidRPr="00000000">
        <w:rPr>
          <w:rtl w:val="0"/>
        </w:rPr>
      </w:r>
    </w:p>
    <w:p w:rsidR="00000000" w:rsidDel="00000000" w:rsidP="00000000" w:rsidRDefault="00000000" w:rsidRPr="00000000" w14:paraId="000000A5">
      <w:pPr>
        <w:rPr>
          <w:rFonts w:ascii="Work Sans" w:cs="Work Sans" w:eastAsia="Work Sans" w:hAnsi="Work Sans"/>
        </w:rPr>
      </w:pPr>
      <w:r w:rsidDel="00000000" w:rsidR="00000000" w:rsidRPr="00000000">
        <w:rPr>
          <w:rFonts w:ascii="Work Sans" w:cs="Work Sans" w:eastAsia="Work Sans" w:hAnsi="Work Sans"/>
          <w:rtl w:val="0"/>
        </w:rPr>
        <w:t xml:space="preserve">Clicking this icon will bring up a list of computes for the Datathon. Scroll to find the instance assigned to you, click it to highlight the check icon on the left, and then click the green ‘Start’ icon above: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348288" cy="3617522"/>
            <wp:effectExtent b="0" l="0" r="0" t="0"/>
            <wp:docPr id="1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348288" cy="361752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rFonts w:ascii="Work Sans" w:cs="Work Sans" w:eastAsia="Work Sans" w:hAnsi="Work Sans"/>
          <w:b w:val="1"/>
        </w:rPr>
      </w:pPr>
      <w:r w:rsidDel="00000000" w:rsidR="00000000" w:rsidRPr="00000000">
        <w:rPr>
          <w:rFonts w:ascii="Work Sans" w:cs="Work Sans" w:eastAsia="Work Sans" w:hAnsi="Work Sans"/>
          <w:rtl w:val="0"/>
        </w:rPr>
        <w:t xml:space="preserve">Once your compute has started (it will shut down automatically after 30 minutes of inactivity), you’ll see a list of potential applications hosted on your compute instance; select </w:t>
      </w:r>
      <w:r w:rsidDel="00000000" w:rsidR="00000000" w:rsidRPr="00000000">
        <w:rPr>
          <w:rFonts w:ascii="Work Sans" w:cs="Work Sans" w:eastAsia="Work Sans" w:hAnsi="Work Sans"/>
          <w:b w:val="1"/>
          <w:i w:val="1"/>
          <w:rtl w:val="0"/>
        </w:rPr>
        <w:t xml:space="preserve">JupyterLab</w:t>
      </w:r>
      <w:r w:rsidDel="00000000" w:rsidR="00000000" w:rsidRPr="00000000">
        <w:rPr>
          <w:rFonts w:ascii="Work Sans" w:cs="Work Sans" w:eastAsia="Work Sans" w:hAnsi="Work Sans"/>
          <w:b w:val="1"/>
          <w:rtl w:val="0"/>
        </w:rPr>
        <w:t xml:space="preserve">.</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b w:val="1"/>
        </w:rPr>
        <w:drawing>
          <wp:inline distB="114300" distT="114300" distL="114300" distR="114300">
            <wp:extent cx="4929188" cy="2772668"/>
            <wp:effectExtent b="0" l="0" r="0" t="0"/>
            <wp:docPr id="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929188" cy="277266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Fonts w:ascii="Work Sans" w:cs="Work Sans" w:eastAsia="Work Sans" w:hAnsi="Work Sans"/>
          <w:rtl w:val="0"/>
        </w:rPr>
        <w:t xml:space="preserve">Clicking JupyterLab will launch a new window on your VM for JupyterLab. Note that if you’re too quick on the draw, you may get an error on startup. The JupyterLab application takes about 30 seconds to be available once the compute instance gives a running status. Inside JupyterLab you’ll see the following</w:t>
      </w: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5467306" cy="3553749"/>
            <wp:effectExtent b="0" l="0" r="0" t="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467306" cy="355374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Work Sans" w:cs="Work Sans" w:eastAsia="Work Sans" w:hAnsi="Work Sans"/>
        </w:rPr>
      </w:pPr>
      <w:r w:rsidDel="00000000" w:rsidR="00000000" w:rsidRPr="00000000">
        <w:rPr>
          <w:rFonts w:ascii="Work Sans" w:cs="Work Sans" w:eastAsia="Work Sans" w:hAnsi="Work Sans"/>
          <w:rtl w:val="0"/>
        </w:rPr>
        <w:t xml:space="preserve">To work around some interesting constraints Microsoft has placed on the ML workspace compute deployment, we have created two Docker images to support custom kernels in this space. One image contains a number of Python packages relevant to observational health analytics, and the other contains the entire suite of OHDSI R packages for working with data in the OMOP CDM. Note that you can view the definitions of these images, along with all of the other components of the infrastructure, here: </w:t>
      </w:r>
      <w:hyperlink r:id="rId38">
        <w:r w:rsidDel="00000000" w:rsidR="00000000" w:rsidRPr="00000000">
          <w:rPr>
            <w:rFonts w:ascii="Work Sans" w:cs="Work Sans" w:eastAsia="Work Sans" w:hAnsi="Work Sans"/>
            <w:color w:val="1155cc"/>
            <w:u w:val="single"/>
            <w:rtl w:val="0"/>
          </w:rPr>
          <w:t xml:space="preserve">https://github.com/chorus-ai/chorus-container-apps/tree/main/mlw-jupyter-kernel</w:t>
        </w:r>
      </w:hyperlink>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Work Sans" w:cs="Work Sans" w:eastAsia="Work Sans" w:hAnsi="Work Sans"/>
        </w:rPr>
      </w:pPr>
      <w:r w:rsidDel="00000000" w:rsidR="00000000" w:rsidRPr="00000000">
        <w:rPr>
          <w:rFonts w:ascii="Work Sans" w:cs="Work Sans" w:eastAsia="Work Sans" w:hAnsi="Work Sans"/>
          <w:rtl w:val="0"/>
        </w:rPr>
        <w:t xml:space="preserve">Also note, we recommend keeping track of, and regularly shutting down, your kernels when you are not running jobs to mitigate potentially hanging processes with Docker-based kernel management: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5572125" cy="4057650"/>
            <wp:effectExtent b="0" l="0" r="0" t="0"/>
            <wp:docPr id="1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5721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4"/>
        <w:rPr/>
      </w:pPr>
      <w:bookmarkStart w:colFirst="0" w:colLast="0" w:name="_d3j13pxph5s5" w:id="27"/>
      <w:bookmarkEnd w:id="27"/>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4"/>
        <w:rPr/>
      </w:pPr>
      <w:bookmarkStart w:colFirst="0" w:colLast="0" w:name="_tikxjgvaw1v6" w:id="28"/>
      <w:bookmarkEnd w:id="28"/>
      <w:r w:rsidDel="00000000" w:rsidR="00000000" w:rsidRPr="00000000">
        <w:rPr>
          <w:rtl w:val="0"/>
        </w:rPr>
      </w:r>
    </w:p>
    <w:p w:rsidR="00000000" w:rsidDel="00000000" w:rsidP="00000000" w:rsidRDefault="00000000" w:rsidRPr="00000000" w14:paraId="000000B8">
      <w:pPr>
        <w:pStyle w:val="Heading4"/>
        <w:rPr/>
      </w:pPr>
      <w:bookmarkStart w:colFirst="0" w:colLast="0" w:name="_e5yk4svhzdfs" w:id="29"/>
      <w:bookmarkEnd w:id="29"/>
      <w:r w:rsidDel="00000000" w:rsidR="00000000" w:rsidRPr="00000000">
        <w:rPr>
          <w:rtl w:val="0"/>
        </w:rPr>
      </w:r>
    </w:p>
    <w:p w:rsidR="00000000" w:rsidDel="00000000" w:rsidP="00000000" w:rsidRDefault="00000000" w:rsidRPr="00000000" w14:paraId="000000B9">
      <w:pPr>
        <w:pStyle w:val="Heading4"/>
        <w:rPr/>
      </w:pPr>
      <w:bookmarkStart w:colFirst="0" w:colLast="0" w:name="_erqysg5oayn4" w:id="30"/>
      <w:bookmarkEnd w:id="30"/>
      <w:r w:rsidDel="00000000" w:rsidR="00000000" w:rsidRPr="00000000">
        <w:rPr>
          <w:rtl w:val="0"/>
        </w:rPr>
      </w:r>
    </w:p>
    <w:p w:rsidR="00000000" w:rsidDel="00000000" w:rsidP="00000000" w:rsidRDefault="00000000" w:rsidRPr="00000000" w14:paraId="000000BA">
      <w:pPr>
        <w:pStyle w:val="Heading4"/>
        <w:rPr/>
      </w:pPr>
      <w:bookmarkStart w:colFirst="0" w:colLast="0" w:name="_ufvcgr2kpgmk" w:id="31"/>
      <w:bookmarkEnd w:id="31"/>
      <w:r w:rsidDel="00000000" w:rsidR="00000000" w:rsidRPr="00000000">
        <w:rPr>
          <w:rtl w:val="0"/>
        </w:rPr>
      </w:r>
    </w:p>
    <w:p w:rsidR="00000000" w:rsidDel="00000000" w:rsidP="00000000" w:rsidRDefault="00000000" w:rsidRPr="00000000" w14:paraId="000000BB">
      <w:pPr>
        <w:pStyle w:val="Heading4"/>
        <w:rPr/>
      </w:pPr>
      <w:bookmarkStart w:colFirst="0" w:colLast="0" w:name="_uswwyh5pw60l" w:id="32"/>
      <w:bookmarkEnd w:id="32"/>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4"/>
        <w:rPr/>
      </w:pPr>
      <w:bookmarkStart w:colFirst="0" w:colLast="0" w:name="_bgdwxm431onn" w:id="33"/>
      <w:bookmarkEnd w:id="33"/>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4"/>
        <w:rPr/>
      </w:pPr>
      <w:bookmarkStart w:colFirst="0" w:colLast="0" w:name="_hbfhikslr2sr" w:id="34"/>
      <w:bookmarkEnd w:id="34"/>
      <w:r w:rsidDel="00000000" w:rsidR="00000000" w:rsidRPr="00000000">
        <w:rPr>
          <w:rtl w:val="0"/>
        </w:rPr>
        <w:t xml:space="preserve">I’ve launched my own JupyterLab environment, where’s the data?</w:t>
      </w:r>
    </w:p>
    <w:p w:rsidR="00000000" w:rsidDel="00000000" w:rsidP="00000000" w:rsidRDefault="00000000" w:rsidRPr="00000000" w14:paraId="000000C0">
      <w:pPr>
        <w:rPr>
          <w:rFonts w:ascii="Work Sans" w:cs="Work Sans" w:eastAsia="Work Sans" w:hAnsi="Work Sans"/>
        </w:rPr>
      </w:pPr>
      <w:r w:rsidDel="00000000" w:rsidR="00000000" w:rsidRPr="00000000">
        <w:rPr>
          <w:rFonts w:ascii="Work Sans" w:cs="Work Sans" w:eastAsia="Work Sans" w:hAnsi="Work Sans"/>
          <w:rtl w:val="0"/>
        </w:rPr>
        <w:t xml:space="preserve">For OMOP-shaped tabular data, we’ve provisioned a common datathon Postgres instance that contains information for 18’000 individuals. You can connect to this database (datathon) using `psychopg` in Python, or `DatabaseConnector` in R, via a designated postgres user for the datathon. Note that the dukedatathon2025 user has read-only access to the omopcdm schema (where the OMOP data is located) and has read/write access to the public schema in case you need scratch tables for certain processes:</w:t>
      </w:r>
    </w:p>
    <w:p w:rsidR="00000000" w:rsidDel="00000000" w:rsidP="00000000" w:rsidRDefault="00000000" w:rsidRPr="00000000" w14:paraId="000000C1">
      <w:pPr>
        <w:rPr>
          <w:rFonts w:ascii="Work Sans" w:cs="Work Sans" w:eastAsia="Work Sans" w:hAnsi="Work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1004888</wp:posOffset>
            </wp:positionH>
            <wp:positionV relativeFrom="paragraph">
              <wp:posOffset>207498</wp:posOffset>
            </wp:positionV>
            <wp:extent cx="4843463" cy="3077462"/>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843463" cy="3077462"/>
                    </a:xfrm>
                    <a:prstGeom prst="rect"/>
                    <a:ln/>
                  </pic:spPr>
                </pic:pic>
              </a:graphicData>
            </a:graphic>
          </wp:anchor>
        </w:drawing>
      </w:r>
    </w:p>
    <w:p w:rsidR="00000000" w:rsidDel="00000000" w:rsidP="00000000" w:rsidRDefault="00000000" w:rsidRPr="00000000" w14:paraId="000000C2">
      <w:pPr>
        <w:jc w:val="left"/>
        <w:rPr>
          <w:rFonts w:ascii="Work Sans" w:cs="Work Sans" w:eastAsia="Work Sans" w:hAnsi="Work Sans"/>
        </w:rPr>
      </w:pPr>
      <w:r w:rsidDel="00000000" w:rsidR="00000000" w:rsidRPr="00000000">
        <w:rPr>
          <w:rFonts w:ascii="Work Sans" w:cs="Work Sans" w:eastAsia="Work Sans" w:hAnsi="Work Sans"/>
          <w:rtl w:val="0"/>
        </w:rPr>
        <w:t xml:space="preserve">For telemetry/waveform data, there are TWO processes for access. The FIRST, and simplest, is referencing the data available in the ML workspace mount. You can find this data in several locations within the ML Workspace:</w:t>
      </w:r>
    </w:p>
    <w:p w:rsidR="00000000" w:rsidDel="00000000" w:rsidP="00000000" w:rsidRDefault="00000000" w:rsidRPr="00000000" w14:paraId="000000C3">
      <w:pPr>
        <w:jc w:val="left"/>
        <w:rPr>
          <w:rFonts w:ascii="Work Sans" w:cs="Work Sans" w:eastAsia="Work Sans" w:hAnsi="Work Sans"/>
        </w:rPr>
      </w:pPr>
      <w:r w:rsidDel="00000000" w:rsidR="00000000" w:rsidRPr="00000000">
        <w:rPr>
          <w:rtl w:val="0"/>
        </w:rPr>
      </w:r>
    </w:p>
    <w:p w:rsidR="00000000" w:rsidDel="00000000" w:rsidP="00000000" w:rsidRDefault="00000000" w:rsidRPr="00000000" w14:paraId="000000C4">
      <w:pPr>
        <w:jc w:val="cente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4386263" cy="2967901"/>
            <wp:effectExtent b="0" l="0" r="0" t="0"/>
            <wp:docPr id="2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386263" cy="296790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rFonts w:ascii="Work Sans" w:cs="Work Sans" w:eastAsia="Work Sans" w:hAnsi="Work Sans"/>
        </w:rPr>
      </w:pPr>
      <w:r w:rsidDel="00000000" w:rsidR="00000000" w:rsidRPr="00000000">
        <w:rPr>
          <w:rFonts w:ascii="Work Sans" w:cs="Work Sans" w:eastAsia="Work Sans" w:hAnsi="Work Sans"/>
          <w:rtl w:val="0"/>
        </w:rPr>
        <w:t xml:space="preserve">Inside the JupyterLab instance, the `datathon-assets` directory should be visible in your root folder:</w:t>
      </w:r>
    </w:p>
    <w:p w:rsidR="00000000" w:rsidDel="00000000" w:rsidP="00000000" w:rsidRDefault="00000000" w:rsidRPr="00000000" w14:paraId="000000C8">
      <w:pPr>
        <w:rPr>
          <w:rFonts w:ascii="Work Sans" w:cs="Work Sans" w:eastAsia="Work Sans" w:hAnsi="Work Sans"/>
        </w:rPr>
      </w:pPr>
      <w:r w:rsidDel="00000000" w:rsidR="00000000" w:rsidRPr="00000000">
        <w:rPr>
          <w:rtl w:val="0"/>
        </w:rPr>
      </w:r>
    </w:p>
    <w:p w:rsidR="00000000" w:rsidDel="00000000" w:rsidP="00000000" w:rsidRDefault="00000000" w:rsidRPr="00000000" w14:paraId="000000C9">
      <w:pPr>
        <w:jc w:val="cente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4329113" cy="2741771"/>
            <wp:effectExtent b="0" l="0" r="0" t="0"/>
            <wp:docPr id="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329113" cy="274177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Work Sans" w:cs="Work Sans" w:eastAsia="Work Sans" w:hAnsi="Work Sans"/>
        </w:rPr>
      </w:pPr>
      <w:r w:rsidDel="00000000" w:rsidR="00000000" w:rsidRPr="00000000">
        <w:rPr>
          <w:rtl w:val="0"/>
        </w:rPr>
      </w:r>
    </w:p>
    <w:p w:rsidR="00000000" w:rsidDel="00000000" w:rsidP="00000000" w:rsidRDefault="00000000" w:rsidRPr="00000000" w14:paraId="000000CB">
      <w:pPr>
        <w:rPr>
          <w:rFonts w:ascii="Work Sans" w:cs="Work Sans" w:eastAsia="Work Sans" w:hAnsi="Work Sans"/>
        </w:rPr>
      </w:pPr>
      <w:r w:rsidDel="00000000" w:rsidR="00000000" w:rsidRPr="00000000">
        <w:rPr>
          <w:rFonts w:ascii="Work Sans" w:cs="Work Sans" w:eastAsia="Work Sans" w:hAnsi="Work Sans"/>
          <w:rtl w:val="0"/>
        </w:rPr>
        <w:t xml:space="preserve">Because your kernels are Docker-based, you access these files through a volume mount in the running container. This mount is located at “/code” inside the kernel, so you can access the files at “/code/datathon-assets”:</w:t>
      </w:r>
    </w:p>
    <w:p w:rsidR="00000000" w:rsidDel="00000000" w:rsidP="00000000" w:rsidRDefault="00000000" w:rsidRPr="00000000" w14:paraId="000000CC">
      <w:pPr>
        <w:rPr/>
      </w:pPr>
      <w:r w:rsidDel="00000000" w:rsidR="00000000" w:rsidRPr="00000000">
        <w:rPr/>
        <w:drawing>
          <wp:inline distB="114300" distT="114300" distL="114300" distR="114300">
            <wp:extent cx="6858000" cy="2159000"/>
            <wp:effectExtent b="0" l="0" r="0" t="0"/>
            <wp:docPr id="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858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highlight w:val="yellow"/>
        </w:rPr>
      </w:pPr>
      <w:r w:rsidDel="00000000" w:rsidR="00000000" w:rsidRPr="00000000">
        <w:rPr>
          <w:rtl w:val="0"/>
        </w:rPr>
        <w:t xml:space="preserve">The SECOND way to access the data is through the ML Workspace datastore. This datastore can be referenced by the AzureML packages in both Python and R, and can also be referenced in formal training jobs submitted to common compute instances. </w:t>
      </w:r>
      <w:r w:rsidDel="00000000" w:rsidR="00000000" w:rsidRPr="00000000">
        <w:rPr>
          <w:highlight w:val="yellow"/>
          <w:rtl w:val="0"/>
        </w:rPr>
        <w:t xml:space="preserve">MORE TO COME…</w:t>
      </w:r>
      <w:r w:rsidDel="00000000" w:rsidR="00000000" w:rsidRPr="00000000">
        <w:rPr>
          <w:rtl w:val="0"/>
        </w:rPr>
      </w:r>
    </w:p>
    <w:p w:rsidR="00000000" w:rsidDel="00000000" w:rsidP="00000000" w:rsidRDefault="00000000" w:rsidRPr="00000000" w14:paraId="000000CF">
      <w:pPr>
        <w:rPr>
          <w:highlight w:val="yellow"/>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 waveform data are organized in the following structure:</w:t>
      </w:r>
    </w:p>
    <w:p w:rsidR="00000000" w:rsidDel="00000000" w:rsidP="00000000" w:rsidRDefault="00000000" w:rsidRPr="00000000" w14:paraId="000000D1">
      <w:pPr>
        <w:rPr/>
      </w:pPr>
      <w:r w:rsidDel="00000000" w:rsidR="00000000" w:rsidRPr="00000000">
        <w:rPr>
          <w:rtl w:val="0"/>
        </w:rPr>
        <w:t xml:space="preserve">datathon-assets/&lt;</w:t>
      </w:r>
      <w:r w:rsidDel="00000000" w:rsidR="00000000" w:rsidRPr="00000000">
        <w:rPr>
          <w:color w:val="ff0000"/>
          <w:rtl w:val="0"/>
        </w:rPr>
        <w:t xml:space="preserve">SITE NUMBER</w:t>
      </w:r>
      <w:r w:rsidDel="00000000" w:rsidR="00000000" w:rsidRPr="00000000">
        <w:rPr>
          <w:rtl w:val="0"/>
        </w:rPr>
        <w:t xml:space="preserve">&gt;/&lt;</w:t>
      </w:r>
      <w:r w:rsidDel="00000000" w:rsidR="00000000" w:rsidRPr="00000000">
        <w:rPr>
          <w:color w:val="ff9900"/>
          <w:rtl w:val="0"/>
        </w:rPr>
        <w:t xml:space="preserve">PERSON_ID</w:t>
      </w:r>
      <w:r w:rsidDel="00000000" w:rsidR="00000000" w:rsidRPr="00000000">
        <w:rPr>
          <w:rtl w:val="0"/>
        </w:rPr>
        <w:t xml:space="preserve">&gt;/WAVEFORMS/&lt;</w:t>
      </w:r>
      <w:r w:rsidDel="00000000" w:rsidR="00000000" w:rsidRPr="00000000">
        <w:rPr>
          <w:color w:val="38761d"/>
          <w:rtl w:val="0"/>
        </w:rPr>
        <w:t xml:space="preserve">VISIT_OCCURRENCE_ID</w:t>
      </w:r>
      <w:r w:rsidDel="00000000" w:rsidR="00000000" w:rsidRPr="00000000">
        <w:rPr>
          <w:rtl w:val="0"/>
        </w:rPr>
        <w:t xml:space="preserve">&gt;/&lt;</w:t>
      </w:r>
      <w:r w:rsidDel="00000000" w:rsidR="00000000" w:rsidRPr="00000000">
        <w:rPr>
          <w:color w:val="0000ff"/>
          <w:rtl w:val="0"/>
        </w:rPr>
        <w:t xml:space="preserve">WFDB FILES</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0D2">
      <w:pPr>
        <w:pStyle w:val="Heading4"/>
        <w:rPr/>
      </w:pPr>
      <w:bookmarkStart w:colFirst="0" w:colLast="0" w:name="_o45zare43nhi" w:id="35"/>
      <w:bookmarkEnd w:id="35"/>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4"/>
        <w:rPr/>
      </w:pPr>
      <w:bookmarkStart w:colFirst="0" w:colLast="0" w:name="_8k6xznuurihy" w:id="36"/>
      <w:bookmarkEnd w:id="36"/>
      <w:r w:rsidDel="00000000" w:rsidR="00000000" w:rsidRPr="00000000">
        <w:rPr>
          <w:rtl w:val="0"/>
        </w:rPr>
        <w:t xml:space="preserve">Are there other ways to explore the data?</w:t>
      </w:r>
      <w:r w:rsidDel="00000000" w:rsidR="00000000" w:rsidRPr="00000000">
        <w:rPr>
          <w:rtl w:val="0"/>
        </w:rPr>
      </w:r>
    </w:p>
    <w:p w:rsidR="00000000" w:rsidDel="00000000" w:rsidP="00000000" w:rsidRDefault="00000000" w:rsidRPr="00000000" w14:paraId="000000D5">
      <w:pPr>
        <w:rPr>
          <w:rFonts w:ascii="Work Sans" w:cs="Work Sans" w:eastAsia="Work Sans" w:hAnsi="Work Sans"/>
        </w:rPr>
      </w:pPr>
      <w:r w:rsidDel="00000000" w:rsidR="00000000" w:rsidRPr="00000000">
        <w:rPr>
          <w:rFonts w:ascii="Work Sans" w:cs="Work Sans" w:eastAsia="Work Sans" w:hAnsi="Work Sans"/>
          <w:rtl w:val="0"/>
        </w:rPr>
        <w:t xml:space="preserve">Yes! You can navigate through the Firefox bookmarks to check out </w:t>
      </w:r>
      <w:r w:rsidDel="00000000" w:rsidR="00000000" w:rsidRPr="00000000">
        <w:rPr>
          <w:rFonts w:ascii="Work Sans" w:cs="Work Sans" w:eastAsia="Work Sans" w:hAnsi="Work Sans"/>
          <w:rtl w:val="0"/>
        </w:rPr>
        <w:t xml:space="preserve">ARES</w:t>
      </w:r>
      <w:r w:rsidDel="00000000" w:rsidR="00000000" w:rsidRPr="00000000">
        <w:rPr>
          <w:rFonts w:ascii="Work Sans" w:cs="Work Sans" w:eastAsia="Work Sans" w:hAnsi="Work Sans"/>
          <w:rtl w:val="0"/>
        </w:rPr>
        <w:t xml:space="preserve"> to get a view on the OMOP data content and associated data quality:</w:t>
      </w:r>
    </w:p>
    <w:p w:rsidR="00000000" w:rsidDel="00000000" w:rsidP="00000000" w:rsidRDefault="00000000" w:rsidRPr="00000000" w14:paraId="000000D6">
      <w:pPr>
        <w:rPr>
          <w:rFonts w:ascii="Work Sans" w:cs="Work Sans" w:eastAsia="Work Sans" w:hAnsi="Work Sans"/>
        </w:rPr>
      </w:pPr>
      <w:r w:rsidDel="00000000" w:rsidR="00000000" w:rsidRPr="00000000">
        <w:rPr>
          <w:rtl w:val="0"/>
        </w:rPr>
      </w:r>
    </w:p>
    <w:p w:rsidR="00000000" w:rsidDel="00000000" w:rsidP="00000000" w:rsidRDefault="00000000" w:rsidRPr="00000000" w14:paraId="000000D7">
      <w:pP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6858000" cy="2895600"/>
            <wp:effectExtent b="0" l="0" r="0" t="0"/>
            <wp:docPr id="2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Work Sans" w:cs="Work Sans" w:eastAsia="Work Sans" w:hAnsi="Work Sans"/>
        </w:rPr>
      </w:pPr>
      <w:r w:rsidDel="00000000" w:rsidR="00000000" w:rsidRPr="00000000">
        <w:rPr>
          <w:rtl w:val="0"/>
        </w:rPr>
      </w:r>
    </w:p>
    <w:p w:rsidR="00000000" w:rsidDel="00000000" w:rsidP="00000000" w:rsidRDefault="00000000" w:rsidRPr="00000000" w14:paraId="000000D9">
      <w:pPr>
        <w:rPr>
          <w:rFonts w:ascii="Work Sans" w:cs="Work Sans" w:eastAsia="Work Sans" w:hAnsi="Work Sans"/>
        </w:rPr>
      </w:pPr>
      <w:r w:rsidDel="00000000" w:rsidR="00000000" w:rsidRPr="00000000">
        <w:rPr>
          <w:rFonts w:ascii="Work Sans" w:cs="Work Sans" w:eastAsia="Work Sans" w:hAnsi="Work Sans"/>
          <w:rtl w:val="0"/>
        </w:rPr>
        <w:t xml:space="preserve">You can also use </w:t>
      </w:r>
      <w:r w:rsidDel="00000000" w:rsidR="00000000" w:rsidRPr="00000000">
        <w:rPr>
          <w:rFonts w:ascii="Work Sans" w:cs="Work Sans" w:eastAsia="Work Sans" w:hAnsi="Work Sans"/>
          <w:rtl w:val="0"/>
        </w:rPr>
        <w:t xml:space="preserve">Atlas</w:t>
      </w:r>
      <w:r w:rsidDel="00000000" w:rsidR="00000000" w:rsidRPr="00000000">
        <w:rPr>
          <w:rFonts w:ascii="Work Sans" w:cs="Work Sans" w:eastAsia="Work Sans" w:hAnsi="Work Sans"/>
          <w:rtl w:val="0"/>
        </w:rPr>
        <w:t xml:space="preserve"> to create concept sets, cohort definitions/phenotypes, characterizations, prediction and estimation models, etc:</w:t>
      </w:r>
    </w:p>
    <w:p w:rsidR="00000000" w:rsidDel="00000000" w:rsidP="00000000" w:rsidRDefault="00000000" w:rsidRPr="00000000" w14:paraId="000000DA">
      <w:pPr>
        <w:rPr>
          <w:rFonts w:ascii="Work Sans" w:cs="Work Sans" w:eastAsia="Work Sans" w:hAnsi="Work Sans"/>
        </w:rPr>
      </w:pPr>
      <w:r w:rsidDel="00000000" w:rsidR="00000000" w:rsidRPr="00000000">
        <w:rPr>
          <w:rtl w:val="0"/>
        </w:rPr>
      </w:r>
    </w:p>
    <w:p w:rsidR="00000000" w:rsidDel="00000000" w:rsidP="00000000" w:rsidRDefault="00000000" w:rsidRPr="00000000" w14:paraId="000000DB">
      <w:pPr>
        <w:jc w:val="cente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5167313" cy="3809137"/>
            <wp:effectExtent b="0" l="0" r="0" t="0"/>
            <wp:docPr id="2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167313" cy="380913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4"/>
        <w:rPr/>
      </w:pPr>
      <w:bookmarkStart w:colFirst="0" w:colLast="0" w:name="_9rb64ebu4hzd" w:id="37"/>
      <w:bookmarkEnd w:id="37"/>
      <w:r w:rsidDel="00000000" w:rsidR="00000000" w:rsidRPr="00000000">
        <w:rPr>
          <w:rtl w:val="0"/>
        </w:rPr>
        <w:t xml:space="preserve">How do I train models created in Atlas in my compute instance?</w:t>
      </w:r>
    </w:p>
    <w:p w:rsidR="00000000" w:rsidDel="00000000" w:rsidP="00000000" w:rsidRDefault="00000000" w:rsidRPr="00000000" w14:paraId="000000DE">
      <w:pPr>
        <w:rPr>
          <w:rFonts w:ascii="Work Sans" w:cs="Work Sans" w:eastAsia="Work Sans" w:hAnsi="Work Sans"/>
        </w:rPr>
      </w:pPr>
      <w:r w:rsidDel="00000000" w:rsidR="00000000" w:rsidRPr="00000000">
        <w:rPr>
          <w:rFonts w:ascii="Work Sans" w:cs="Work Sans" w:eastAsia="Work Sans" w:hAnsi="Work Sans"/>
          <w:rtl w:val="0"/>
        </w:rPr>
        <w:t xml:space="preserve">Great question! The filesystem of the VM, while inaccessible to you, is available to both Atlas and to the ML workspace. First, create a model and download the package as a zip file: </w:t>
      </w:r>
    </w:p>
    <w:p w:rsidR="00000000" w:rsidDel="00000000" w:rsidP="00000000" w:rsidRDefault="00000000" w:rsidRPr="00000000" w14:paraId="000000DF">
      <w:pPr>
        <w:pStyle w:val="Heading3"/>
        <w:jc w:val="center"/>
        <w:rPr/>
      </w:pPr>
      <w:bookmarkStart w:colFirst="0" w:colLast="0" w:name="_k17l41prmi6f" w:id="38"/>
      <w:bookmarkEnd w:id="38"/>
      <w:r w:rsidDel="00000000" w:rsidR="00000000" w:rsidRPr="00000000">
        <w:rPr/>
        <w:drawing>
          <wp:inline distB="114300" distT="114300" distL="114300" distR="114300">
            <wp:extent cx="5815013" cy="3335556"/>
            <wp:effectExtent b="0" l="0" r="0" t="0"/>
            <wp:docPr id="1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815013" cy="333555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Work Sans" w:cs="Work Sans" w:eastAsia="Work Sans" w:hAnsi="Work Sans"/>
        </w:rPr>
      </w:pPr>
      <w:r w:rsidDel="00000000" w:rsidR="00000000" w:rsidRPr="00000000">
        <w:rPr>
          <w:rFonts w:ascii="Work Sans" w:cs="Work Sans" w:eastAsia="Work Sans" w:hAnsi="Work Sans"/>
          <w:rtl w:val="0"/>
        </w:rPr>
        <w:t xml:space="preserve">Once downloaded, head to the ML Workspace, select the ‘Notebooks’ tab, find the menu options in your upload location and select upload files:</w:t>
      </w:r>
    </w:p>
    <w:p w:rsidR="00000000" w:rsidDel="00000000" w:rsidP="00000000" w:rsidRDefault="00000000" w:rsidRPr="00000000" w14:paraId="000000E1">
      <w:pPr>
        <w:rPr>
          <w:rFonts w:ascii="Work Sans" w:cs="Work Sans" w:eastAsia="Work Sans" w:hAnsi="Work Sans"/>
        </w:rPr>
      </w:pPr>
      <w:r w:rsidDel="00000000" w:rsidR="00000000" w:rsidRPr="00000000">
        <w:rPr>
          <w:rtl w:val="0"/>
        </w:rPr>
      </w:r>
    </w:p>
    <w:p w:rsidR="00000000" w:rsidDel="00000000" w:rsidP="00000000" w:rsidRDefault="00000000" w:rsidRPr="00000000" w14:paraId="000000E2">
      <w:pPr>
        <w:jc w:val="cente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5405438" cy="2920438"/>
            <wp:effectExtent b="0" l="0" r="0" t="0"/>
            <wp:docPr id="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405438" cy="29204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Work Sans" w:cs="Work Sans" w:eastAsia="Work Sans" w:hAnsi="Work Sans"/>
        </w:rPr>
      </w:pPr>
      <w:r w:rsidDel="00000000" w:rsidR="00000000" w:rsidRPr="00000000">
        <w:rPr>
          <w:rFonts w:ascii="Work Sans" w:cs="Work Sans" w:eastAsia="Work Sans" w:hAnsi="Work Sans"/>
          <w:rtl w:val="0"/>
        </w:rPr>
        <w:t xml:space="preserve">The file(s) will now be accessible in JupyterLab and inside your kernels, as described for the waveform assets above.</w:t>
      </w:r>
    </w:p>
    <w:p w:rsidR="00000000" w:rsidDel="00000000" w:rsidP="00000000" w:rsidRDefault="00000000" w:rsidRPr="00000000" w14:paraId="000000E4">
      <w:pPr>
        <w:rPr>
          <w:rFonts w:ascii="Work Sans" w:cs="Work Sans" w:eastAsia="Work Sans" w:hAnsi="Work Sans"/>
        </w:rPr>
      </w:pPr>
      <w:r w:rsidDel="00000000" w:rsidR="00000000" w:rsidRPr="00000000">
        <w:rPr>
          <w:rtl w:val="0"/>
        </w:rPr>
      </w:r>
    </w:p>
    <w:p w:rsidR="00000000" w:rsidDel="00000000" w:rsidP="00000000" w:rsidRDefault="00000000" w:rsidRPr="00000000" w14:paraId="000000E5">
      <w:pPr>
        <w:pStyle w:val="Heading4"/>
        <w:rPr/>
      </w:pPr>
      <w:bookmarkStart w:colFirst="0" w:colLast="0" w:name="_y869ghc0b28w" w:id="39"/>
      <w:bookmarkEnd w:id="39"/>
      <w:r w:rsidDel="00000000" w:rsidR="00000000" w:rsidRPr="00000000">
        <w:rPr>
          <w:rtl w:val="0"/>
        </w:rPr>
        <w:t xml:space="preserve">What’s the deal with GitLab?</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We’ve deployed a private GitLab instance inside of the Duke Datathon analytic enclave. You can get to it by clicking on the ‘GitLab’ bookmark in your bookmarks bar and then clicking on ‘MGB EntraID’ to login with your the same Microsoft credential you used above: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5224463" cy="3199983"/>
            <wp:effectExtent b="0" l="0" r="0" t="0"/>
            <wp:docPr id="11"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224463" cy="319998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Note that this GitLab instance is not publicly accessible, so we have generated self-signed certificates instead of purchasing a validated certificate. Firefox will warn you about these certificates the first time you access GitLab, and you’ll need to ‘accept the risk’ to reach the login page: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5453063" cy="3665670"/>
            <wp:effectExtent b="0" l="0" r="0" t="0"/>
            <wp:docPr id="2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453063" cy="36656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Your ML workspace compute instance has heavily restricted outbound network access, and because it relies on a managed virtual network, we need to use a </w:t>
      </w:r>
      <w:r w:rsidDel="00000000" w:rsidR="00000000" w:rsidRPr="00000000">
        <w:rPr>
          <w:b w:val="1"/>
          <w:i w:val="1"/>
          <w:rtl w:val="0"/>
        </w:rPr>
        <w:t xml:space="preserve">mirroring approach</w:t>
      </w:r>
      <w:r w:rsidDel="00000000" w:rsidR="00000000" w:rsidRPr="00000000">
        <w:rPr>
          <w:rtl w:val="0"/>
        </w:rPr>
        <w:t xml:space="preserve"> to commit and pull from your instance:</w:t>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drawing>
          <wp:inline distB="114300" distT="114300" distL="114300" distR="114300">
            <wp:extent cx="4829175" cy="3229703"/>
            <wp:effectExtent b="0" l="0" r="0" t="0"/>
            <wp:docPr id="1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4829175" cy="322970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We’ve created a </w:t>
      </w:r>
      <w:r w:rsidDel="00000000" w:rsidR="00000000" w:rsidRPr="00000000">
        <w:rPr>
          <w:color w:val="0000ff"/>
          <w:rtl w:val="0"/>
        </w:rPr>
        <w:t xml:space="preserve">scoped project token</w:t>
      </w:r>
      <w:r w:rsidDel="00000000" w:rsidR="00000000" w:rsidRPr="00000000">
        <w:rPr>
          <w:rtl w:val="0"/>
        </w:rPr>
        <w:t xml:space="preserve"> that you can use to clone and make commits from your ML compute, which you can use to access the </w:t>
      </w:r>
      <w:r w:rsidDel="00000000" w:rsidR="00000000" w:rsidRPr="00000000">
        <w:rPr>
          <w:color w:val="980000"/>
          <w:rtl w:val="0"/>
        </w:rPr>
        <w:t xml:space="preserve">Private MGB Gitlab</w:t>
      </w:r>
      <w:r w:rsidDel="00000000" w:rsidR="00000000" w:rsidRPr="00000000">
        <w:rPr>
          <w:rtl w:val="0"/>
        </w:rPr>
        <w:t xml:space="preserve"> in your ML Compute via a terminal window:</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sz w:val="20"/>
          <w:szCs w:val="20"/>
        </w:rPr>
      </w:pPr>
      <w:r w:rsidDel="00000000" w:rsidR="00000000" w:rsidRPr="00000000">
        <w:rPr>
          <w:b w:val="1"/>
          <w:sz w:val="20"/>
          <w:szCs w:val="20"/>
          <w:rtl w:val="0"/>
        </w:rPr>
        <w:t xml:space="preserve">git clone https://oauth2:</w:t>
      </w:r>
      <w:r w:rsidDel="00000000" w:rsidR="00000000" w:rsidRPr="00000000">
        <w:rPr>
          <w:b w:val="1"/>
          <w:color w:val="0000ff"/>
          <w:sz w:val="20"/>
          <w:szCs w:val="20"/>
          <w:rtl w:val="0"/>
        </w:rPr>
        <w:t xml:space="preserve">glpat-9eHw-xToNsYRHZsnQSB8</w:t>
      </w:r>
      <w:r w:rsidDel="00000000" w:rsidR="00000000" w:rsidRPr="00000000">
        <w:rPr>
          <w:b w:val="1"/>
          <w:sz w:val="20"/>
          <w:szCs w:val="20"/>
          <w:rtl w:val="0"/>
        </w:rPr>
        <w:t xml:space="preserve">@</w:t>
      </w:r>
      <w:r w:rsidDel="00000000" w:rsidR="00000000" w:rsidRPr="00000000">
        <w:rPr>
          <w:b w:val="1"/>
          <w:color w:val="980000"/>
          <w:sz w:val="20"/>
          <w:szCs w:val="20"/>
          <w:rtl w:val="0"/>
        </w:rPr>
        <w:t xml:space="preserve">gitlab-scm.partners.org</w:t>
      </w:r>
      <w:r w:rsidDel="00000000" w:rsidR="00000000" w:rsidRPr="00000000">
        <w:rPr>
          <w:b w:val="1"/>
          <w:sz w:val="20"/>
          <w:szCs w:val="20"/>
          <w:rtl w:val="0"/>
        </w:rPr>
        <w:t xml:space="preserve">/duke-datathon/resources.git</w:t>
      </w:r>
      <w:r w:rsidDel="00000000" w:rsidR="00000000" w:rsidRPr="00000000">
        <w:rPr>
          <w:rtl w:val="0"/>
        </w:rPr>
      </w:r>
    </w:p>
    <w:p w:rsidR="00000000" w:rsidDel="00000000" w:rsidP="00000000" w:rsidRDefault="00000000" w:rsidRPr="00000000" w14:paraId="000000F8">
      <w:pPr>
        <w:pStyle w:val="Heading3"/>
        <w:rPr/>
      </w:pPr>
      <w:bookmarkStart w:colFirst="0" w:colLast="0" w:name="_avcq1691da28" w:id="40"/>
      <w:bookmarkEnd w:id="40"/>
      <w:r w:rsidDel="00000000" w:rsidR="00000000" w:rsidRPr="00000000">
        <w:rPr>
          <w:rtl w:val="0"/>
        </w:rPr>
      </w:r>
    </w:p>
    <w:p w:rsidR="00000000" w:rsidDel="00000000" w:rsidP="00000000" w:rsidRDefault="00000000" w:rsidRPr="00000000" w14:paraId="000000F9">
      <w:pPr>
        <w:pStyle w:val="Heading3"/>
        <w:rPr/>
      </w:pPr>
      <w:bookmarkStart w:colFirst="0" w:colLast="0" w:name="_50vx1z1q31at" w:id="41"/>
      <w:bookmarkEnd w:id="41"/>
      <w:r w:rsidDel="00000000" w:rsidR="00000000" w:rsidRPr="00000000">
        <w:rPr>
          <w:rtl w:val="0"/>
        </w:rPr>
        <w:t xml:space="preserve">Seoul National University (K-MIMIC data)</w:t>
      </w:r>
      <w:r w:rsidDel="00000000" w:rsidR="00000000" w:rsidRPr="00000000">
        <w:rPr>
          <w:rtl w:val="0"/>
        </w:rPr>
      </w:r>
    </w:p>
    <w:p w:rsidR="00000000" w:rsidDel="00000000" w:rsidP="00000000" w:rsidRDefault="00000000" w:rsidRPr="00000000" w14:paraId="000000FA">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0FB">
      <w:pPr>
        <w:pStyle w:val="Heading4"/>
        <w:rPr/>
      </w:pPr>
      <w:bookmarkStart w:colFirst="0" w:colLast="0" w:name="_5ut0o4ygdz1q" w:id="42"/>
      <w:bookmarkEnd w:id="42"/>
      <w:r w:rsidDel="00000000" w:rsidR="00000000" w:rsidRPr="00000000">
        <w:rPr>
          <w:rtl w:val="0"/>
        </w:rPr>
        <w:t xml:space="preserve">Key links</w:t>
      </w:r>
    </w:p>
    <w:p w:rsidR="00000000" w:rsidDel="00000000" w:rsidP="00000000" w:rsidRDefault="00000000" w:rsidRPr="00000000" w14:paraId="000000FC">
      <w:pPr>
        <w:numPr>
          <w:ilvl w:val="0"/>
          <w:numId w:val="16"/>
        </w:numPr>
        <w:ind w:left="720" w:hanging="360"/>
        <w:rPr>
          <w:rFonts w:ascii="Work Sans" w:cs="Work Sans" w:eastAsia="Work Sans" w:hAnsi="Work Sans"/>
        </w:rPr>
      </w:pPr>
      <w:hyperlink r:id="rId51">
        <w:r w:rsidDel="00000000" w:rsidR="00000000" w:rsidRPr="00000000">
          <w:rPr>
            <w:rFonts w:ascii="Work Sans" w:cs="Work Sans" w:eastAsia="Work Sans" w:hAnsi="Work Sans"/>
            <w:color w:val="0000ee"/>
            <w:u w:val="single"/>
            <w:rtl w:val="0"/>
          </w:rPr>
          <w:t xml:space="preserve">Statistical Overview of K-MIMIC.docx</w:t>
        </w:r>
      </w:hyperlink>
      <w:r w:rsidDel="00000000" w:rsidR="00000000" w:rsidRPr="00000000">
        <w:rPr>
          <w:rtl w:val="0"/>
        </w:rPr>
      </w:r>
    </w:p>
    <w:p w:rsidR="00000000" w:rsidDel="00000000" w:rsidP="00000000" w:rsidRDefault="00000000" w:rsidRPr="00000000" w14:paraId="000000FD">
      <w:pPr>
        <w:numPr>
          <w:ilvl w:val="0"/>
          <w:numId w:val="16"/>
        </w:numPr>
        <w:ind w:left="720" w:hanging="360"/>
        <w:rPr>
          <w:rFonts w:ascii="Work Sans" w:cs="Work Sans" w:eastAsia="Work Sans" w:hAnsi="Work Sans"/>
        </w:rPr>
      </w:pPr>
      <w:hyperlink r:id="rId52">
        <w:r w:rsidDel="00000000" w:rsidR="00000000" w:rsidRPr="00000000">
          <w:rPr>
            <w:rFonts w:ascii="Work Sans" w:cs="Work Sans" w:eastAsia="Work Sans" w:hAnsi="Work Sans"/>
            <w:color w:val="0000ee"/>
            <w:u w:val="single"/>
            <w:rtl w:val="0"/>
          </w:rPr>
          <w:t xml:space="preserve">K-MIMIC_Column_Statistics.xlsx</w:t>
        </w:r>
      </w:hyperlink>
      <w:r w:rsidDel="00000000" w:rsidR="00000000" w:rsidRPr="00000000">
        <w:rPr>
          <w:rtl w:val="0"/>
        </w:rPr>
      </w:r>
    </w:p>
    <w:p w:rsidR="00000000" w:rsidDel="00000000" w:rsidP="00000000" w:rsidRDefault="00000000" w:rsidRPr="00000000" w14:paraId="000000FE">
      <w:pPr>
        <w:numPr>
          <w:ilvl w:val="0"/>
          <w:numId w:val="16"/>
        </w:numPr>
        <w:ind w:left="720" w:hanging="360"/>
        <w:rPr>
          <w:rFonts w:ascii="Work Sans" w:cs="Work Sans" w:eastAsia="Work Sans" w:hAnsi="Work Sans"/>
        </w:rPr>
      </w:pPr>
      <w:r w:rsidDel="00000000" w:rsidR="00000000" w:rsidRPr="00000000">
        <w:rPr>
          <w:rFonts w:ascii="Work Sans" w:cs="Work Sans" w:eastAsia="Work Sans" w:hAnsi="Work Sans"/>
          <w:b w:val="1"/>
          <w:rtl w:val="0"/>
        </w:rPr>
        <w:t xml:space="preserve">User Manual URL</w:t>
      </w:r>
      <w:r w:rsidDel="00000000" w:rsidR="00000000" w:rsidRPr="00000000">
        <w:rPr>
          <w:rFonts w:ascii="Work Sans" w:cs="Work Sans" w:eastAsia="Work Sans" w:hAnsi="Work Sans"/>
          <w:rtl w:val="0"/>
        </w:rPr>
        <w:t xml:space="preserve">:</w:t>
      </w:r>
      <w:hyperlink r:id="rId53">
        <w:r w:rsidDel="00000000" w:rsidR="00000000" w:rsidRPr="00000000">
          <w:rPr>
            <w:rFonts w:ascii="Work Sans" w:cs="Work Sans" w:eastAsia="Work Sans" w:hAnsi="Work Sans"/>
            <w:rtl w:val="0"/>
          </w:rPr>
          <w:t xml:space="preserve"> </w:t>
        </w:r>
      </w:hyperlink>
      <w:hyperlink r:id="rId54">
        <w:r w:rsidDel="00000000" w:rsidR="00000000" w:rsidRPr="00000000">
          <w:rPr>
            <w:rFonts w:ascii="Work Sans" w:cs="Work Sans" w:eastAsia="Work Sans" w:hAnsi="Work Sans"/>
            <w:color w:val="1155cc"/>
            <w:u w:val="single"/>
            <w:rtl w:val="0"/>
          </w:rPr>
          <w:t xml:space="preserve">https://nstridev.notion.site/NSTRI-User-Manual-11115e47dc748056add6ddf7866addd4</w:t>
        </w:r>
      </w:hyperlink>
      <w:r w:rsidDel="00000000" w:rsidR="00000000" w:rsidRPr="00000000">
        <w:rPr>
          <w:rtl w:val="0"/>
        </w:rPr>
      </w:r>
    </w:p>
    <w:p w:rsidR="00000000" w:rsidDel="00000000" w:rsidP="00000000" w:rsidRDefault="00000000" w:rsidRPr="00000000" w14:paraId="000000FF">
      <w:pPr>
        <w:numPr>
          <w:ilvl w:val="0"/>
          <w:numId w:val="16"/>
        </w:numPr>
        <w:ind w:left="720" w:hanging="360"/>
        <w:rPr>
          <w:rFonts w:ascii="Work Sans" w:cs="Work Sans" w:eastAsia="Work Sans" w:hAnsi="Work Sans"/>
        </w:rPr>
      </w:pPr>
      <w:r w:rsidDel="00000000" w:rsidR="00000000" w:rsidRPr="00000000">
        <w:rPr>
          <w:rFonts w:ascii="Work Sans" w:cs="Work Sans" w:eastAsia="Work Sans" w:hAnsi="Work Sans"/>
          <w:b w:val="1"/>
          <w:rtl w:val="0"/>
        </w:rPr>
        <w:t xml:space="preserve">NSTRI Platform URL</w:t>
      </w:r>
      <w:r w:rsidDel="00000000" w:rsidR="00000000" w:rsidRPr="00000000">
        <w:rPr>
          <w:rFonts w:ascii="Work Sans" w:cs="Work Sans" w:eastAsia="Work Sans" w:hAnsi="Work Sans"/>
          <w:rtl w:val="0"/>
        </w:rPr>
        <w:t xml:space="preserve">:</w:t>
      </w:r>
      <w:hyperlink r:id="rId55">
        <w:r w:rsidDel="00000000" w:rsidR="00000000" w:rsidRPr="00000000">
          <w:rPr>
            <w:rFonts w:ascii="Work Sans" w:cs="Work Sans" w:eastAsia="Work Sans" w:hAnsi="Work Sans"/>
            <w:rtl w:val="0"/>
          </w:rPr>
          <w:t xml:space="preserve"> </w:t>
        </w:r>
      </w:hyperlink>
      <w:hyperlink r:id="rId56">
        <w:r w:rsidDel="00000000" w:rsidR="00000000" w:rsidRPr="00000000">
          <w:rPr>
            <w:rFonts w:ascii="Work Sans" w:cs="Work Sans" w:eastAsia="Work Sans" w:hAnsi="Work Sans"/>
            <w:color w:val="1155cc"/>
            <w:u w:val="single"/>
            <w:rtl w:val="0"/>
          </w:rPr>
          <w:t xml:space="preserve">https://nstri.net/</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4"/>
        <w:rPr/>
      </w:pPr>
      <w:bookmarkStart w:colFirst="0" w:colLast="0" w:name="_8yagr3jsuz60" w:id="43"/>
      <w:bookmarkEnd w:id="43"/>
      <w:r w:rsidDel="00000000" w:rsidR="00000000" w:rsidRPr="00000000">
        <w:rPr>
          <w:rtl w:val="0"/>
        </w:rPr>
        <w:t xml:space="preserve">NSTRI Platform Structure for K-MIMIC</w:t>
      </w:r>
    </w:p>
    <w:p w:rsidR="00000000" w:rsidDel="00000000" w:rsidP="00000000" w:rsidRDefault="00000000" w:rsidRPr="00000000" w14:paraId="00000102">
      <w:pPr>
        <w:spacing w:after="240" w:before="240" w:lineRule="auto"/>
        <w:rPr/>
      </w:pPr>
      <w:r w:rsidDel="00000000" w:rsidR="00000000" w:rsidRPr="00000000">
        <w:rPr>
          <w:rtl w:val="0"/>
        </w:rPr>
        <w:t xml:space="preserve">NSTRI is a cloud-based, closed analysis environment designed for developing AI models in healthcare.</w:t>
      </w:r>
    </w:p>
    <w:p w:rsidR="00000000" w:rsidDel="00000000" w:rsidP="00000000" w:rsidRDefault="00000000" w:rsidRPr="00000000" w14:paraId="00000103">
      <w:pPr>
        <w:numPr>
          <w:ilvl w:val="0"/>
          <w:numId w:val="4"/>
        </w:numPr>
        <w:spacing w:after="0" w:afterAutospacing="0" w:before="240" w:lineRule="auto"/>
        <w:ind w:left="720" w:hanging="360"/>
      </w:pPr>
      <w:r w:rsidDel="00000000" w:rsidR="00000000" w:rsidRPr="00000000">
        <w:rPr>
          <w:rtl w:val="0"/>
        </w:rPr>
        <w:t xml:space="preserve">Each team is provided with one GPU instance.</w:t>
      </w:r>
    </w:p>
    <w:p w:rsidR="00000000" w:rsidDel="00000000" w:rsidP="00000000" w:rsidRDefault="00000000" w:rsidRPr="00000000" w14:paraId="00000104">
      <w:pPr>
        <w:numPr>
          <w:ilvl w:val="0"/>
          <w:numId w:val="4"/>
        </w:numPr>
        <w:spacing w:after="0" w:afterAutospacing="0" w:before="0" w:beforeAutospacing="0" w:lineRule="auto"/>
        <w:ind w:left="720" w:hanging="360"/>
      </w:pPr>
      <w:r w:rsidDel="00000000" w:rsidR="00000000" w:rsidRPr="00000000">
        <w:rPr>
          <w:rtl w:val="0"/>
        </w:rPr>
        <w:t xml:space="preserve">For security reasons, access is only available on the Duke Datathon Wi-Fi network.</w:t>
      </w:r>
    </w:p>
    <w:p w:rsidR="00000000" w:rsidDel="00000000" w:rsidP="00000000" w:rsidRDefault="00000000" w:rsidRPr="00000000" w14:paraId="00000105">
      <w:pPr>
        <w:numPr>
          <w:ilvl w:val="0"/>
          <w:numId w:val="4"/>
        </w:numPr>
        <w:spacing w:after="0" w:afterAutospacing="0" w:before="0" w:beforeAutospacing="0" w:lineRule="auto"/>
        <w:ind w:left="720" w:hanging="360"/>
      </w:pPr>
      <w:r w:rsidDel="00000000" w:rsidR="00000000" w:rsidRPr="00000000">
        <w:rPr>
          <w:rtl w:val="0"/>
        </w:rPr>
        <w:t xml:space="preserve">Participants will develop using JupyterLab, which runs in isolated Pods.</w:t>
      </w:r>
    </w:p>
    <w:p w:rsidR="00000000" w:rsidDel="00000000" w:rsidP="00000000" w:rsidRDefault="00000000" w:rsidRPr="00000000" w14:paraId="00000106">
      <w:pPr>
        <w:numPr>
          <w:ilvl w:val="0"/>
          <w:numId w:val="4"/>
        </w:numPr>
        <w:spacing w:after="240" w:before="0" w:beforeAutospacing="0" w:lineRule="auto"/>
        <w:ind w:left="720" w:hanging="360"/>
      </w:pPr>
      <w:r w:rsidDel="00000000" w:rsidR="00000000" w:rsidRPr="00000000">
        <w:rPr>
          <w:rtl w:val="0"/>
        </w:rPr>
        <w:t xml:space="preserve">The dataset includes structured data based on OMOP CDM, time-series data, and text data.</w:t>
      </w:r>
    </w:p>
    <w:p w:rsidR="00000000" w:rsidDel="00000000" w:rsidP="00000000" w:rsidRDefault="00000000" w:rsidRPr="00000000" w14:paraId="00000107">
      <w:pPr>
        <w:spacing w:after="240" w:before="240" w:lineRule="auto"/>
        <w:ind w:left="720" w:firstLine="0"/>
        <w:rPr/>
      </w:pPr>
      <w:r w:rsidDel="00000000" w:rsidR="00000000" w:rsidRPr="00000000">
        <w:rPr>
          <w:rtl w:val="0"/>
        </w:rPr>
      </w:r>
    </w:p>
    <w:p w:rsidR="00000000" w:rsidDel="00000000" w:rsidP="00000000" w:rsidRDefault="00000000" w:rsidRPr="00000000" w14:paraId="00000108">
      <w:pPr>
        <w:pStyle w:val="Heading4"/>
        <w:rPr/>
      </w:pPr>
      <w:bookmarkStart w:colFirst="0" w:colLast="0" w:name="_ntm4vw6vpczb" w:id="44"/>
      <w:bookmarkEnd w:id="44"/>
      <w:r w:rsidDel="00000000" w:rsidR="00000000" w:rsidRPr="00000000">
        <w:rPr>
          <w:rtl w:val="0"/>
        </w:rPr>
        <w:t xml:space="preserve">User Registration &amp; Login</w:t>
      </w:r>
    </w:p>
    <w:p w:rsidR="00000000" w:rsidDel="00000000" w:rsidP="00000000" w:rsidRDefault="00000000" w:rsidRPr="00000000" w14:paraId="00000109">
      <w:pPr>
        <w:spacing w:after="240" w:before="240" w:lineRule="auto"/>
        <w:ind w:left="720" w:firstLine="0"/>
        <w:rPr/>
      </w:pPr>
      <w:r w:rsidDel="00000000" w:rsidR="00000000" w:rsidRPr="00000000">
        <w:rPr>
          <w:rtl w:val="0"/>
        </w:rPr>
        <w:t xml:space="preserve">Click </w:t>
      </w:r>
      <w:r w:rsidDel="00000000" w:rsidR="00000000" w:rsidRPr="00000000">
        <w:rPr>
          <w:b w:val="1"/>
          <w:rtl w:val="0"/>
        </w:rPr>
        <w:t xml:space="preserve">[Register]</w:t>
      </w:r>
      <w:r w:rsidDel="00000000" w:rsidR="00000000" w:rsidRPr="00000000">
        <w:rPr>
          <w:rtl w:val="0"/>
        </w:rPr>
        <w:t xml:space="preserve"> on the top-right of the homepage.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6858000" cy="26162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6858000" cy="2616200"/>
                    </a:xfrm>
                    <a:prstGeom prst="rect"/>
                    <a:ln/>
                  </pic:spPr>
                </pic:pic>
              </a:graphicData>
            </a:graphic>
          </wp:anchor>
        </w:drawing>
      </w:r>
    </w:p>
    <w:p w:rsidR="00000000" w:rsidDel="00000000" w:rsidP="00000000" w:rsidRDefault="00000000" w:rsidRPr="00000000" w14:paraId="0000010A">
      <w:pPr>
        <w:spacing w:after="240" w:before="240" w:lineRule="auto"/>
        <w:ind w:left="720" w:firstLine="0"/>
        <w:rPr/>
      </w:pPr>
      <w:r w:rsidDel="00000000" w:rsidR="00000000" w:rsidRPr="00000000">
        <w:rPr>
          <w:rtl w:val="0"/>
        </w:rPr>
      </w:r>
    </w:p>
    <w:p w:rsidR="00000000" w:rsidDel="00000000" w:rsidP="00000000" w:rsidRDefault="00000000" w:rsidRPr="00000000" w14:paraId="0000010B">
      <w:pPr>
        <w:spacing w:after="240" w:before="240" w:lineRule="auto"/>
        <w:ind w:left="0" w:firstLine="0"/>
        <w:rPr/>
      </w:pPr>
      <w:r w:rsidDel="00000000" w:rsidR="00000000" w:rsidRPr="00000000">
        <w:rPr>
          <w:rtl w:val="0"/>
        </w:rPr>
      </w:r>
    </w:p>
    <w:p w:rsidR="00000000" w:rsidDel="00000000" w:rsidP="00000000" w:rsidRDefault="00000000" w:rsidRPr="00000000" w14:paraId="0000010C">
      <w:pPr>
        <w:numPr>
          <w:ilvl w:val="0"/>
          <w:numId w:val="1"/>
        </w:numPr>
        <w:spacing w:after="0" w:afterAutospacing="0" w:before="240" w:lineRule="auto"/>
        <w:ind w:left="720" w:hanging="360"/>
      </w:pPr>
      <w:r w:rsidDel="00000000" w:rsidR="00000000" w:rsidRPr="00000000">
        <w:rPr>
          <w:rtl w:val="0"/>
        </w:rPr>
        <w:t xml:space="preserve">ORCID linkage is </w:t>
      </w:r>
      <w:r w:rsidDel="00000000" w:rsidR="00000000" w:rsidRPr="00000000">
        <w:rPr>
          <w:b w:val="1"/>
          <w:rtl w:val="0"/>
        </w:rPr>
        <w:t xml:space="preserve">mandatory</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114300</wp:posOffset>
            </wp:positionV>
            <wp:extent cx="3203490" cy="3881438"/>
            <wp:effectExtent b="0" l="0" r="0" t="0"/>
            <wp:wrapTopAndBottom distB="114300" distT="114300"/>
            <wp:docPr id="2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203490" cy="3881438"/>
                    </a:xfrm>
                    <a:prstGeom prst="rect"/>
                    <a:ln/>
                  </pic:spPr>
                </pic:pic>
              </a:graphicData>
            </a:graphic>
          </wp:anchor>
        </w:drawing>
      </w:r>
    </w:p>
    <w:p w:rsidR="00000000" w:rsidDel="00000000" w:rsidP="00000000" w:rsidRDefault="00000000" w:rsidRPr="00000000" w14:paraId="0000010D">
      <w:pPr>
        <w:numPr>
          <w:ilvl w:val="0"/>
          <w:numId w:val="1"/>
        </w:numPr>
        <w:spacing w:after="0" w:afterAutospacing="0" w:before="0" w:beforeAutospacing="0" w:lineRule="auto"/>
        <w:ind w:left="720" w:hanging="360"/>
      </w:pPr>
      <w:r w:rsidDel="00000000" w:rsidR="00000000" w:rsidRPr="00000000">
        <w:rPr>
          <w:b w:val="1"/>
          <w:rtl w:val="0"/>
        </w:rPr>
        <w:t xml:space="preserve">ID</w:t>
      </w:r>
      <w:r w:rsidDel="00000000" w:rsidR="00000000" w:rsidRPr="00000000">
        <w:rPr>
          <w:rtl w:val="0"/>
        </w:rPr>
        <w:t xml:space="preserve">: Lowercase English letters + numbers, max 20 characters.</w:t>
      </w:r>
    </w:p>
    <w:p w:rsidR="00000000" w:rsidDel="00000000" w:rsidP="00000000" w:rsidRDefault="00000000" w:rsidRPr="00000000" w14:paraId="0000010E">
      <w:pPr>
        <w:numPr>
          <w:ilvl w:val="0"/>
          <w:numId w:val="1"/>
        </w:numPr>
        <w:spacing w:after="0" w:afterAutospacing="0" w:before="0" w:beforeAutospacing="0" w:lineRule="auto"/>
        <w:ind w:left="720" w:hanging="360"/>
      </w:pPr>
      <w:r w:rsidDel="00000000" w:rsidR="00000000" w:rsidRPr="00000000">
        <w:rPr>
          <w:b w:val="1"/>
          <w:rtl w:val="0"/>
        </w:rPr>
        <w:t xml:space="preserve">Password</w:t>
      </w:r>
      <w:r w:rsidDel="00000000" w:rsidR="00000000" w:rsidRPr="00000000">
        <w:rPr>
          <w:rtl w:val="0"/>
        </w:rPr>
        <w:t xml:space="preserve">: 8–16 characters, must include letters, numbers, and special characters (case-sensitive).</w:t>
      </w:r>
    </w:p>
    <w:p w:rsidR="00000000" w:rsidDel="00000000" w:rsidP="00000000" w:rsidRDefault="00000000" w:rsidRPr="00000000" w14:paraId="0000010F">
      <w:pPr>
        <w:numPr>
          <w:ilvl w:val="0"/>
          <w:numId w:val="1"/>
        </w:numPr>
        <w:spacing w:after="240" w:before="0" w:beforeAutospacing="0" w:lineRule="auto"/>
        <w:ind w:left="720" w:hanging="360"/>
      </w:pPr>
      <w:r w:rsidDel="00000000" w:rsidR="00000000" w:rsidRPr="00000000">
        <w:rPr>
          <w:rtl w:val="0"/>
        </w:rPr>
        <w:t xml:space="preserve">Complete email verification.</w:t>
      </w:r>
    </w:p>
    <w:p w:rsidR="00000000" w:rsidDel="00000000" w:rsidP="00000000" w:rsidRDefault="00000000" w:rsidRPr="00000000" w14:paraId="00000110">
      <w:pPr>
        <w:spacing w:after="240" w:before="240" w:lineRule="auto"/>
        <w:ind w:left="600" w:right="600" w:firstLine="0"/>
        <w:rPr/>
      </w:pPr>
      <w:r w:rsidDel="00000000" w:rsidR="00000000" w:rsidRPr="00000000">
        <w:rPr>
          <w:rtl w:val="0"/>
        </w:rPr>
        <w:t xml:space="preserve">⚠️ The email used must match the one registered for the Datathon.</w:t>
      </w:r>
    </w:p>
    <w:p w:rsidR="00000000" w:rsidDel="00000000" w:rsidP="00000000" w:rsidRDefault="00000000" w:rsidRPr="00000000" w14:paraId="00000111">
      <w:pPr>
        <w:spacing w:after="240" w:before="240" w:lineRule="auto"/>
        <w:ind w:left="600" w:right="600" w:firstLine="0"/>
        <w:rPr/>
      </w:pPr>
      <w:r w:rsidDel="00000000" w:rsidR="00000000" w:rsidRPr="00000000">
        <w:rPr>
          <w:rtl w:val="0"/>
        </w:rPr>
      </w:r>
    </w:p>
    <w:p w:rsidR="00000000" w:rsidDel="00000000" w:rsidP="00000000" w:rsidRDefault="00000000" w:rsidRPr="00000000" w14:paraId="00000112">
      <w:pPr>
        <w:pStyle w:val="Heading4"/>
        <w:rPr/>
      </w:pPr>
      <w:bookmarkStart w:colFirst="0" w:colLast="0" w:name="_tp1s04rabu6w" w:id="45"/>
      <w:bookmarkEnd w:id="45"/>
      <w:r w:rsidDel="00000000" w:rsidR="00000000" w:rsidRPr="00000000">
        <w:rPr>
          <w:rtl w:val="0"/>
        </w:rPr>
        <w:t xml:space="preserve">Accessing the Cloud Environment &amp; Launching JupyterLab</w:t>
      </w:r>
    </w:p>
    <w:p w:rsidR="00000000" w:rsidDel="00000000" w:rsidP="00000000" w:rsidRDefault="00000000" w:rsidRPr="00000000" w14:paraId="00000113">
      <w:pPr>
        <w:numPr>
          <w:ilvl w:val="0"/>
          <w:numId w:val="5"/>
        </w:numPr>
        <w:ind w:left="720" w:hanging="360"/>
        <w:rPr>
          <w:u w:val="none"/>
        </w:rPr>
      </w:pPr>
      <w:r w:rsidDel="00000000" w:rsidR="00000000" w:rsidRPr="00000000">
        <w:rPr>
          <w:rtl w:val="0"/>
        </w:rPr>
        <w:t xml:space="preserve">Click [Projects] from the top menu.</w:t>
      </w:r>
    </w:p>
    <w:p w:rsidR="00000000" w:rsidDel="00000000" w:rsidP="00000000" w:rsidRDefault="00000000" w:rsidRPr="00000000" w14:paraId="00000114">
      <w:pPr>
        <w:numPr>
          <w:ilvl w:val="0"/>
          <w:numId w:val="5"/>
        </w:numPr>
        <w:ind w:left="720" w:hanging="360"/>
        <w:rPr>
          <w:u w:val="none"/>
        </w:rPr>
      </w:pPr>
      <w:r w:rsidDel="00000000" w:rsidR="00000000" w:rsidRPr="00000000">
        <w:rPr>
          <w:rtl w:val="0"/>
        </w:rPr>
        <w:t xml:space="preserve">Click [Research Pod].</w:t>
      </w:r>
    </w:p>
    <w:p w:rsidR="00000000" w:rsidDel="00000000" w:rsidP="00000000" w:rsidRDefault="00000000" w:rsidRPr="00000000" w14:paraId="00000115">
      <w:pPr>
        <w:numPr>
          <w:ilvl w:val="0"/>
          <w:numId w:val="5"/>
        </w:numPr>
        <w:ind w:left="720" w:hanging="360"/>
        <w:rPr>
          <w:u w:val="none"/>
        </w:rPr>
      </w:pPr>
      <w:r w:rsidDel="00000000" w:rsidR="00000000" w:rsidRPr="00000000">
        <w:rPr>
          <w:rtl w:val="0"/>
        </w:rPr>
        <w:t xml:space="preserve">Select [Running] based on your team name.</w:t>
      </w:r>
    </w:p>
    <w:p w:rsidR="00000000" w:rsidDel="00000000" w:rsidP="00000000" w:rsidRDefault="00000000" w:rsidRPr="00000000" w14:paraId="00000116">
      <w:pPr>
        <w:numPr>
          <w:ilvl w:val="0"/>
          <w:numId w:val="5"/>
        </w:numPr>
        <w:ind w:left="720" w:hanging="360"/>
        <w:rPr>
          <w:u w:val="none"/>
        </w:rPr>
      </w:pPr>
      <w:r w:rsidDel="00000000" w:rsidR="00000000" w:rsidRPr="00000000">
        <w:rPr>
          <w:rtl w:val="0"/>
        </w:rPr>
        <w:t xml:space="preserve">Click [Access] on the Pod card. Launch JupyterLab.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417782</wp:posOffset>
            </wp:positionV>
            <wp:extent cx="6858000" cy="2438400"/>
            <wp:effectExtent b="0" l="0" r="0" t="0"/>
            <wp:wrapTopAndBottom distB="114300" distT="114300"/>
            <wp:docPr id="24"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6858000" cy="2438400"/>
                    </a:xfrm>
                    <a:prstGeom prst="rect"/>
                    <a:ln/>
                  </pic:spPr>
                </pic:pic>
              </a:graphicData>
            </a:graphic>
          </wp:anchor>
        </w:drawing>
      </w:r>
    </w:p>
    <w:p w:rsidR="00000000" w:rsidDel="00000000" w:rsidP="00000000" w:rsidRDefault="00000000" w:rsidRPr="00000000" w14:paraId="00000117">
      <w:pPr>
        <w:pStyle w:val="Heading4"/>
        <w:rPr/>
      </w:pPr>
      <w:bookmarkStart w:colFirst="0" w:colLast="0" w:name="_deruflbvevsg" w:id="46"/>
      <w:bookmarkEnd w:id="46"/>
      <w:r w:rsidDel="00000000" w:rsidR="00000000" w:rsidRPr="00000000">
        <w:rPr>
          <w:rtl w:val="0"/>
        </w:rPr>
        <w:t xml:space="preserve">Development Environment Specifications</w:t>
      </w:r>
    </w:p>
    <w:p w:rsidR="00000000" w:rsidDel="00000000" w:rsidP="00000000" w:rsidRDefault="00000000" w:rsidRPr="00000000" w14:paraId="00000118">
      <w:pPr>
        <w:numPr>
          <w:ilvl w:val="0"/>
          <w:numId w:val="22"/>
        </w:numPr>
        <w:ind w:left="720" w:hanging="360"/>
        <w:rPr>
          <w:u w:val="none"/>
        </w:rPr>
      </w:pPr>
      <w:r w:rsidDel="00000000" w:rsidR="00000000" w:rsidRPr="00000000">
        <w:rPr>
          <w:rtl w:val="0"/>
        </w:rPr>
        <w:t xml:space="preserve">TensorFlow and Torch GPU verification notebooks are provided (</w:t>
      </w:r>
      <w:r w:rsidDel="00000000" w:rsidR="00000000" w:rsidRPr="00000000">
        <w:rPr>
          <w:rFonts w:ascii="Roboto Mono" w:cs="Roboto Mono" w:eastAsia="Roboto Mono" w:hAnsi="Roboto Mono"/>
          <w:color w:val="188038"/>
          <w:rtl w:val="0"/>
        </w:rPr>
        <w:t xml:space="preserve">*_gpu_check.ipynb</w:t>
      </w:r>
      <w:r w:rsidDel="00000000" w:rsidR="00000000" w:rsidRPr="00000000">
        <w:rPr>
          <w:rtl w:val="0"/>
        </w:rPr>
        <w:t xml:space="preserve">)</w:t>
      </w:r>
    </w:p>
    <w:p w:rsidR="00000000" w:rsidDel="00000000" w:rsidP="00000000" w:rsidRDefault="00000000" w:rsidRPr="00000000" w14:paraId="00000119">
      <w:pPr>
        <w:numPr>
          <w:ilvl w:val="0"/>
          <w:numId w:val="22"/>
        </w:numPr>
        <w:ind w:left="720" w:hanging="360"/>
        <w:rPr>
          <w:u w:val="none"/>
        </w:rPr>
      </w:pPr>
      <w:r w:rsidDel="00000000" w:rsidR="00000000" w:rsidRPr="00000000">
        <w:rPr>
          <w:rtl w:val="0"/>
        </w:rPr>
        <w:t xml:space="preserve">Administrator/root privileges are </w:t>
      </w:r>
      <w:r w:rsidDel="00000000" w:rsidR="00000000" w:rsidRPr="00000000">
        <w:rPr>
          <w:b w:val="1"/>
          <w:rtl w:val="0"/>
        </w:rPr>
        <w:t xml:space="preserve">not</w:t>
      </w:r>
      <w:r w:rsidDel="00000000" w:rsidR="00000000" w:rsidRPr="00000000">
        <w:rPr>
          <w:rtl w:val="0"/>
        </w:rPr>
        <w:t xml:space="preserve"> provided.</w:t>
      </w:r>
    </w:p>
    <w:p w:rsidR="00000000" w:rsidDel="00000000" w:rsidP="00000000" w:rsidRDefault="00000000" w:rsidRPr="00000000" w14:paraId="0000011A">
      <w:pPr>
        <w:rPr/>
      </w:pPr>
      <w:r w:rsidDel="00000000" w:rsidR="00000000" w:rsidRPr="00000000">
        <w:rPr>
          <w:rtl w:val="0"/>
        </w:rPr>
      </w:r>
    </w:p>
    <w:tbl>
      <w:tblPr>
        <w:tblStyle w:val="Table1"/>
        <w:tblW w:w="57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90"/>
        <w:gridCol w:w="3935"/>
        <w:tblGridChange w:id="0">
          <w:tblGrid>
            <w:gridCol w:w="1790"/>
            <w:gridCol w:w="3935"/>
          </w:tblGrid>
        </w:tblGridChange>
      </w:tblGrid>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b w:val="1"/>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jc w:val="center"/>
              <w:rPr/>
            </w:pPr>
            <w:r w:rsidDel="00000000" w:rsidR="00000000" w:rsidRPr="00000000">
              <w:rPr>
                <w:b w:val="1"/>
                <w:rtl w:val="0"/>
              </w:rPr>
              <w:t xml:space="preserve">Specification</w:t>
            </w: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b w:val="1"/>
                <w:rtl w:val="0"/>
              </w:rPr>
              <w:t xml:space="preserve">GPU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NVIDIA T4 x 2</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b w:val="1"/>
                <w:rtl w:val="0"/>
              </w:rPr>
              <w:t xml:space="preserve">VRAM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32 GB</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b w:val="1"/>
                <w:rtl w:val="0"/>
              </w:rPr>
              <w:t xml:space="preserve">vCPU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16</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b w:val="1"/>
                <w:rtl w:val="0"/>
              </w:rPr>
              <w:t xml:space="preserve">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80 GB</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b w:val="1"/>
                <w:rtl w:val="0"/>
              </w:rPr>
              <w:t xml:space="preserve">NAS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500 GB</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b w:val="1"/>
                <w:rtl w:val="0"/>
              </w:rPr>
              <w:t xml:space="preserve">BlockStorage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300 GB</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b w:val="1"/>
                <w:rtl w:val="0"/>
              </w:rPr>
              <w:t xml:space="preserve">Environment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TensorFlow, PyTorch, scikit-learn</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b w:val="1"/>
                <w:rtl w:val="0"/>
              </w:rPr>
              <w:t xml:space="preserve">Conda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Miniconda</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b w:val="1"/>
                <w:rtl w:val="0"/>
              </w:rPr>
              <w:t xml:space="preserve">GPU Driver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535.161.08</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b w:val="1"/>
                <w:rtl w:val="0"/>
              </w:rPr>
              <w:t xml:space="preserve">CUDA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11.8.0</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b w:val="1"/>
                <w:rtl w:val="0"/>
              </w:rPr>
              <w:t xml:space="preserve">cuDNN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rtl w:val="0"/>
              </w:rPr>
              <w:t xml:space="preserve">9.1.0</w:t>
            </w:r>
          </w:p>
        </w:tc>
      </w:tr>
    </w:tbl>
    <w:p w:rsidR="00000000" w:rsidDel="00000000" w:rsidP="00000000" w:rsidRDefault="00000000" w:rsidRPr="00000000" w14:paraId="00000133">
      <w:pPr>
        <w:pStyle w:val="Heading4"/>
        <w:rPr/>
      </w:pPr>
      <w:bookmarkStart w:colFirst="0" w:colLast="0" w:name="_hvyuj82i3fj2" w:id="47"/>
      <w:bookmarkEnd w:id="47"/>
      <w:r w:rsidDel="00000000" w:rsidR="00000000" w:rsidRPr="00000000">
        <w:rPr>
          <w:rtl w:val="0"/>
        </w:rPr>
      </w:r>
    </w:p>
    <w:p w:rsidR="00000000" w:rsidDel="00000000" w:rsidP="00000000" w:rsidRDefault="00000000" w:rsidRPr="00000000" w14:paraId="00000134">
      <w:pPr>
        <w:pStyle w:val="Heading4"/>
        <w:rPr/>
      </w:pPr>
      <w:bookmarkStart w:colFirst="0" w:colLast="0" w:name="_2z2mx4k9zjx6" w:id="48"/>
      <w:bookmarkEnd w:id="48"/>
      <w:r w:rsidDel="00000000" w:rsidR="00000000" w:rsidRPr="00000000">
        <w:rPr>
          <w:rtl w:val="0"/>
        </w:rPr>
        <w:br w:type="textWrapping"/>
        <w:t xml:space="preserve">Dataset Structure</w:t>
      </w:r>
    </w:p>
    <w:p w:rsidR="00000000" w:rsidDel="00000000" w:rsidP="00000000" w:rsidRDefault="00000000" w:rsidRPr="00000000" w14:paraId="00000135">
      <w:pPr>
        <w:spacing w:after="240" w:before="240" w:lineRule="auto"/>
        <w:rPr/>
      </w:pPr>
      <w:r w:rsidDel="00000000" w:rsidR="00000000" w:rsidRPr="00000000">
        <w:rPr>
          <w:rtl w:val="0"/>
        </w:rPr>
        <w:t xml:space="preserve">All </w:t>
      </w:r>
      <w:r w:rsidDel="00000000" w:rsidR="00000000" w:rsidRPr="00000000">
        <w:rPr>
          <w:b w:val="1"/>
          <w:rtl w:val="0"/>
        </w:rPr>
        <w:t xml:space="preserve">bolded</w:t>
      </w:r>
      <w:r w:rsidDel="00000000" w:rsidR="00000000" w:rsidRPr="00000000">
        <w:rPr>
          <w:rtl w:val="0"/>
        </w:rPr>
        <w:t xml:space="preserve"> folders/files are read-only.</w:t>
      </w:r>
    </w:p>
    <w:p w:rsidR="00000000" w:rsidDel="00000000" w:rsidP="00000000" w:rsidRDefault="00000000" w:rsidRPr="00000000" w14:paraId="000001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/workspace</w:t>
      </w:r>
    </w:p>
    <w:p w:rsidR="00000000" w:rsidDel="00000000" w:rsidP="00000000" w:rsidRDefault="00000000" w:rsidRPr="00000000" w14:paraId="0000013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r w:rsidDel="00000000" w:rsidR="00000000" w:rsidRPr="00000000">
        <w:rPr>
          <w:rFonts w:ascii="Roboto Mono" w:cs="Roboto Mono" w:eastAsia="Roboto Mono" w:hAnsi="Roboto Mono"/>
          <w:b w:val="1"/>
          <w:color w:val="188038"/>
          <w:rtl w:val="0"/>
        </w:rPr>
        <w:t xml:space="preserve">datasets/</w:t>
      </w:r>
      <w:r w:rsidDel="00000000" w:rsidR="00000000" w:rsidRPr="00000000">
        <w:rPr>
          <w:rFonts w:ascii="Arial Unicode MS" w:cs="Arial Unicode MS" w:eastAsia="Arial Unicode MS" w:hAnsi="Arial Unicode MS"/>
          <w:color w:val="188038"/>
          <w:rtl w:val="0"/>
        </w:rPr>
        <w:t xml:space="preserve">              # Contains the complete K-MIMIC dataset</w:t>
        <w:br w:type="textWrapping"/>
        <w:t xml:space="preserve">├── </w:t>
      </w:r>
      <w:r w:rsidDel="00000000" w:rsidR="00000000" w:rsidRPr="00000000">
        <w:rPr>
          <w:rFonts w:ascii="Roboto Mono" w:cs="Roboto Mono" w:eastAsia="Roboto Mono" w:hAnsi="Roboto Mono"/>
          <w:b w:val="1"/>
          <w:color w:val="188038"/>
          <w:rtl w:val="0"/>
        </w:rPr>
        <w:t xml:space="preserve">KMIMIC-EDA/</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 Contains K-MIMIC EDA notebooks</w:t>
      </w:r>
    </w:p>
    <w:p w:rsidR="00000000" w:rsidDel="00000000" w:rsidP="00000000" w:rsidRDefault="00000000" w:rsidRPr="00000000" w14:paraId="0000013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tf_gpu_check.ipynb     # TensorFlow GPU check notebook</w:t>
      </w:r>
    </w:p>
    <w:p w:rsidR="00000000" w:rsidDel="00000000" w:rsidP="00000000" w:rsidRDefault="00000000" w:rsidRPr="00000000" w14:paraId="00000139">
      <w:pPr>
        <w:rPr/>
      </w:pPr>
      <w:r w:rsidDel="00000000" w:rsidR="00000000" w:rsidRPr="00000000">
        <w:rPr>
          <w:rFonts w:ascii="Arial Unicode MS" w:cs="Arial Unicode MS" w:eastAsia="Arial Unicode MS" w:hAnsi="Arial Unicode MS"/>
          <w:color w:val="188038"/>
          <w:rtl w:val="0"/>
        </w:rPr>
        <w:t xml:space="preserve">└── torch_gpu_check.ipynb  # Torch GPU check notebook</w:t>
      </w:r>
      <w:r w:rsidDel="00000000" w:rsidR="00000000" w:rsidRPr="00000000">
        <w:rPr>
          <w:rtl w:val="0"/>
        </w:rPr>
      </w:r>
    </w:p>
    <w:p w:rsidR="00000000" w:rsidDel="00000000" w:rsidP="00000000" w:rsidRDefault="00000000" w:rsidRPr="00000000" w14:paraId="0000013A">
      <w:pPr>
        <w:pStyle w:val="Heading4"/>
        <w:rPr/>
      </w:pPr>
      <w:bookmarkStart w:colFirst="0" w:colLast="0" w:name="_jy93aymv5xoe" w:id="49"/>
      <w:bookmarkEnd w:id="49"/>
      <w:r w:rsidDel="00000000" w:rsidR="00000000" w:rsidRPr="00000000">
        <w:rPr/>
        <w:drawing>
          <wp:inline distB="114300" distT="114300" distL="114300" distR="114300">
            <wp:extent cx="6858000" cy="3606800"/>
            <wp:effectExtent b="0" l="0" r="0" t="0"/>
            <wp:docPr id="19"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858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rPr/>
      </w:pPr>
      <w:bookmarkStart w:colFirst="0" w:colLast="0" w:name="_4rh9birpg9pa" w:id="50"/>
      <w:bookmarkEnd w:id="50"/>
      <w:r w:rsidDel="00000000" w:rsidR="00000000" w:rsidRPr="00000000">
        <w:rPr>
          <w:rtl w:val="0"/>
        </w:rPr>
      </w:r>
    </w:p>
    <w:p w:rsidR="00000000" w:rsidDel="00000000" w:rsidP="00000000" w:rsidRDefault="00000000" w:rsidRPr="00000000" w14:paraId="0000013C">
      <w:pPr>
        <w:pStyle w:val="Heading4"/>
        <w:rPr/>
      </w:pPr>
      <w:bookmarkStart w:colFirst="0" w:colLast="0" w:name="_hq7tsyofop01" w:id="51"/>
      <w:bookmarkEnd w:id="51"/>
      <w:r w:rsidDel="00000000" w:rsidR="00000000" w:rsidRPr="00000000">
        <w:rPr>
          <w:rtl w:val="0"/>
        </w:rPr>
        <w:t xml:space="preserve">Outbound Whitelist</w:t>
      </w:r>
    </w:p>
    <w:p w:rsidR="00000000" w:rsidDel="00000000" w:rsidP="00000000" w:rsidRDefault="00000000" w:rsidRPr="00000000" w14:paraId="0000013D">
      <w:pPr>
        <w:spacing w:after="240" w:before="240" w:lineRule="auto"/>
        <w:rPr/>
      </w:pPr>
      <w:r w:rsidDel="00000000" w:rsidR="00000000" w:rsidRPr="00000000">
        <w:rPr>
          <w:rtl w:val="0"/>
        </w:rPr>
        <w:t xml:space="preserve">Only the following external URLs are accessible from within the environment:</w:t>
      </w:r>
    </w:p>
    <w:p w:rsidR="00000000" w:rsidDel="00000000" w:rsidP="00000000" w:rsidRDefault="00000000" w:rsidRPr="00000000" w14:paraId="0000013E">
      <w:pPr>
        <w:numPr>
          <w:ilvl w:val="0"/>
          <w:numId w:val="21"/>
        </w:numPr>
        <w:spacing w:after="0" w:afterAutospacing="0" w:before="240" w:lineRule="auto"/>
        <w:ind w:left="720" w:hanging="360"/>
      </w:pPr>
      <w:hyperlink r:id="rId61">
        <w:r w:rsidDel="00000000" w:rsidR="00000000" w:rsidRPr="00000000">
          <w:rPr>
            <w:color w:val="1155cc"/>
            <w:u w:val="single"/>
            <w:rtl w:val="0"/>
          </w:rPr>
          <w:t xml:space="preserve">https://pypi.org/</w:t>
        </w:r>
      </w:hyperlink>
      <w:r w:rsidDel="00000000" w:rsidR="00000000" w:rsidRPr="00000000">
        <w:rPr>
          <w:rtl w:val="0"/>
        </w:rPr>
      </w:r>
    </w:p>
    <w:p w:rsidR="00000000" w:rsidDel="00000000" w:rsidP="00000000" w:rsidRDefault="00000000" w:rsidRPr="00000000" w14:paraId="0000013F">
      <w:pPr>
        <w:numPr>
          <w:ilvl w:val="0"/>
          <w:numId w:val="21"/>
        </w:numPr>
        <w:spacing w:after="0" w:afterAutospacing="0" w:before="0" w:beforeAutospacing="0" w:lineRule="auto"/>
        <w:ind w:left="720" w:hanging="360"/>
      </w:pPr>
      <w:hyperlink r:id="rId62">
        <w:r w:rsidDel="00000000" w:rsidR="00000000" w:rsidRPr="00000000">
          <w:rPr>
            <w:color w:val="1155cc"/>
            <w:u w:val="single"/>
            <w:rtl w:val="0"/>
          </w:rPr>
          <w:t xml:space="preserve">https://anaconda.org/conda-forge/</w:t>
        </w:r>
      </w:hyperlink>
      <w:r w:rsidDel="00000000" w:rsidR="00000000" w:rsidRPr="00000000">
        <w:rPr>
          <w:rtl w:val="0"/>
        </w:rPr>
      </w:r>
    </w:p>
    <w:p w:rsidR="00000000" w:rsidDel="00000000" w:rsidP="00000000" w:rsidRDefault="00000000" w:rsidRPr="00000000" w14:paraId="00000140">
      <w:pPr>
        <w:numPr>
          <w:ilvl w:val="0"/>
          <w:numId w:val="21"/>
        </w:numPr>
        <w:spacing w:after="0" w:afterAutospacing="0" w:before="0" w:beforeAutospacing="0" w:lineRule="auto"/>
        <w:ind w:left="720" w:hanging="360"/>
      </w:pPr>
      <w:hyperlink r:id="rId63">
        <w:r w:rsidDel="00000000" w:rsidR="00000000" w:rsidRPr="00000000">
          <w:rPr>
            <w:color w:val="1155cc"/>
            <w:u w:val="single"/>
            <w:rtl w:val="0"/>
          </w:rPr>
          <w:t xml:space="preserve">https://cran.r-project.org/</w:t>
        </w:r>
      </w:hyperlink>
      <w:r w:rsidDel="00000000" w:rsidR="00000000" w:rsidRPr="00000000">
        <w:rPr>
          <w:rtl w:val="0"/>
        </w:rPr>
      </w:r>
    </w:p>
    <w:p w:rsidR="00000000" w:rsidDel="00000000" w:rsidP="00000000" w:rsidRDefault="00000000" w:rsidRPr="00000000" w14:paraId="00000141">
      <w:pPr>
        <w:numPr>
          <w:ilvl w:val="0"/>
          <w:numId w:val="21"/>
        </w:numPr>
        <w:spacing w:after="0" w:afterAutospacing="0" w:before="0" w:beforeAutospacing="0" w:lineRule="auto"/>
        <w:ind w:left="720" w:hanging="360"/>
      </w:pPr>
      <w:hyperlink r:id="rId64">
        <w:r w:rsidDel="00000000" w:rsidR="00000000" w:rsidRPr="00000000">
          <w:rPr>
            <w:color w:val="1155cc"/>
            <w:u w:val="single"/>
            <w:rtl w:val="0"/>
          </w:rPr>
          <w:t xml:space="preserve">https://huggingface.co/</w:t>
        </w:r>
      </w:hyperlink>
      <w:r w:rsidDel="00000000" w:rsidR="00000000" w:rsidRPr="00000000">
        <w:rPr>
          <w:rtl w:val="0"/>
        </w:rPr>
      </w:r>
    </w:p>
    <w:p w:rsidR="00000000" w:rsidDel="00000000" w:rsidP="00000000" w:rsidRDefault="00000000" w:rsidRPr="00000000" w14:paraId="00000142">
      <w:pPr>
        <w:numPr>
          <w:ilvl w:val="0"/>
          <w:numId w:val="21"/>
        </w:numPr>
        <w:spacing w:after="0" w:afterAutospacing="0" w:before="0" w:beforeAutospacing="0" w:lineRule="auto"/>
        <w:ind w:left="720" w:hanging="360"/>
      </w:pPr>
      <w:hyperlink r:id="rId65">
        <w:r w:rsidDel="00000000" w:rsidR="00000000" w:rsidRPr="00000000">
          <w:rPr>
            <w:color w:val="1155cc"/>
            <w:u w:val="single"/>
            <w:rtl w:val="0"/>
          </w:rPr>
          <w:t xml:space="preserve">https://vitaldb.net</w:t>
        </w:r>
      </w:hyperlink>
      <w:r w:rsidDel="00000000" w:rsidR="00000000" w:rsidRPr="00000000">
        <w:rPr>
          <w:rtl w:val="0"/>
        </w:rPr>
      </w:r>
    </w:p>
    <w:p w:rsidR="00000000" w:rsidDel="00000000" w:rsidP="00000000" w:rsidRDefault="00000000" w:rsidRPr="00000000" w14:paraId="00000143">
      <w:pPr>
        <w:numPr>
          <w:ilvl w:val="0"/>
          <w:numId w:val="21"/>
        </w:numPr>
        <w:spacing w:after="240" w:before="0" w:beforeAutospacing="0" w:lineRule="auto"/>
        <w:ind w:left="720" w:hanging="360"/>
      </w:pPr>
      <w:hyperlink r:id="rId66">
        <w:r w:rsidDel="00000000" w:rsidR="00000000" w:rsidRPr="00000000">
          <w:rPr>
            <w:color w:val="1155cc"/>
            <w:u w:val="single"/>
            <w:rtl w:val="0"/>
          </w:rPr>
          <w:t xml:space="preserve">https://physionet.org</w:t>
          <w:br w:type="textWrapping"/>
        </w:r>
      </w:hyperlink>
      <w:r w:rsidDel="00000000" w:rsidR="00000000" w:rsidRPr="00000000">
        <w:rPr>
          <w:rtl w:val="0"/>
        </w:rPr>
      </w:r>
    </w:p>
    <w:p w:rsidR="00000000" w:rsidDel="00000000" w:rsidP="00000000" w:rsidRDefault="00000000" w:rsidRPr="00000000" w14:paraId="00000144">
      <w:pPr>
        <w:spacing w:after="240" w:before="240" w:lineRule="auto"/>
        <w:ind w:left="600" w:right="600" w:firstLine="0"/>
        <w:rPr/>
      </w:pPr>
      <w:r w:rsidDel="00000000" w:rsidR="00000000" w:rsidRPr="00000000">
        <w:rPr>
          <w:rtl w:val="0"/>
        </w:rPr>
        <w:t xml:space="preserve">⚠️ Access to any other sites is blocked. Requests for additional access must be approved separately.</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4"/>
        <w:rPr/>
      </w:pPr>
      <w:bookmarkStart w:colFirst="0" w:colLast="0" w:name="_4yor3wnohpgl" w:id="52"/>
      <w:bookmarkEnd w:id="52"/>
      <w:r w:rsidDel="00000000" w:rsidR="00000000" w:rsidRPr="00000000">
        <w:rPr>
          <w:rtl w:val="0"/>
        </w:rPr>
        <w:t xml:space="preserve">Important Notes</w:t>
      </w:r>
    </w:p>
    <w:p w:rsidR="00000000" w:rsidDel="00000000" w:rsidP="00000000" w:rsidRDefault="00000000" w:rsidRPr="00000000" w14:paraId="00000147">
      <w:pPr>
        <w:numPr>
          <w:ilvl w:val="0"/>
          <w:numId w:val="12"/>
        </w:numPr>
        <w:ind w:left="720" w:hanging="360"/>
        <w:rPr>
          <w:u w:val="none"/>
        </w:rPr>
      </w:pPr>
      <w:r w:rsidDel="00000000" w:rsidR="00000000" w:rsidRPr="00000000">
        <w:rPr>
          <w:b w:val="1"/>
          <w:rtl w:val="0"/>
        </w:rPr>
        <w:t xml:space="preserve">Do not terminate the Pod</w:t>
      </w:r>
      <w:r w:rsidDel="00000000" w:rsidR="00000000" w:rsidRPr="00000000">
        <w:rPr>
          <w:rtl w:val="0"/>
        </w:rPr>
        <w:t xml:space="preserve">: If the Pod is terminated, it cannot be recovered.</w:t>
      </w:r>
    </w:p>
    <w:p w:rsidR="00000000" w:rsidDel="00000000" w:rsidP="00000000" w:rsidRDefault="00000000" w:rsidRPr="00000000" w14:paraId="00000148">
      <w:pPr>
        <w:numPr>
          <w:ilvl w:val="0"/>
          <w:numId w:val="12"/>
        </w:numPr>
        <w:ind w:left="720" w:hanging="360"/>
        <w:rPr>
          <w:u w:val="none"/>
        </w:rPr>
      </w:pPr>
      <w:r w:rsidDel="00000000" w:rsidR="00000000" w:rsidRPr="00000000">
        <w:rPr>
          <w:b w:val="1"/>
          <w:rtl w:val="0"/>
        </w:rPr>
        <w:t xml:space="preserve">No reinitialization</w:t>
      </w:r>
      <w:r w:rsidDel="00000000" w:rsidR="00000000" w:rsidRPr="00000000">
        <w:rPr>
          <w:rtl w:val="0"/>
        </w:rPr>
        <w:t xml:space="preserve">: Pods cannot be reset or reinitialized.</w:t>
      </w:r>
    </w:p>
    <w:p w:rsidR="00000000" w:rsidDel="00000000" w:rsidP="00000000" w:rsidRDefault="00000000" w:rsidRPr="00000000" w14:paraId="00000149">
      <w:pPr>
        <w:numPr>
          <w:ilvl w:val="0"/>
          <w:numId w:val="12"/>
        </w:numPr>
        <w:ind w:left="720" w:hanging="360"/>
        <w:rPr>
          <w:u w:val="none"/>
        </w:rPr>
      </w:pPr>
      <w:r w:rsidDel="00000000" w:rsidR="00000000" w:rsidRPr="00000000">
        <w:rPr>
          <w:b w:val="1"/>
          <w:rtl w:val="0"/>
        </w:rPr>
        <w:t xml:space="preserve">No environment changes</w:t>
      </w:r>
      <w:r w:rsidDel="00000000" w:rsidR="00000000" w:rsidRPr="00000000">
        <w:rPr>
          <w:rtl w:val="0"/>
        </w:rPr>
        <w:t xml:space="preserve">: Requesting a new environment is not allowed.</w:t>
      </w:r>
    </w:p>
    <w:p w:rsidR="00000000" w:rsidDel="00000000" w:rsidP="00000000" w:rsidRDefault="00000000" w:rsidRPr="00000000" w14:paraId="0000014A">
      <w:pPr>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3"/>
        <w:rPr/>
      </w:pPr>
      <w:bookmarkStart w:colFirst="0" w:colLast="0" w:name="_v3e98a8fe2sd" w:id="53"/>
      <w:bookmarkEnd w:id="53"/>
      <w:r w:rsidDel="00000000" w:rsidR="00000000" w:rsidRPr="00000000">
        <w:rPr>
          <w:rtl w:val="0"/>
        </w:rPr>
        <w:t xml:space="preserve">Epic Cosmos</w:t>
      </w:r>
    </w:p>
    <w:p w:rsidR="00000000" w:rsidDel="00000000" w:rsidP="00000000" w:rsidRDefault="00000000" w:rsidRPr="00000000" w14:paraId="0000014C">
      <w:pPr>
        <w:pStyle w:val="Heading4"/>
        <w:rPr/>
      </w:pPr>
      <w:bookmarkStart w:colFirst="0" w:colLast="0" w:name="_yogvw1vgzixk" w:id="54"/>
      <w:bookmarkEnd w:id="54"/>
      <w:r w:rsidDel="00000000" w:rsidR="00000000" w:rsidRPr="00000000">
        <w:rPr>
          <w:rtl w:val="0"/>
        </w:rPr>
        <w:t xml:space="preserve">Key links</w:t>
      </w:r>
    </w:p>
    <w:p w:rsidR="00000000" w:rsidDel="00000000" w:rsidP="00000000" w:rsidRDefault="00000000" w:rsidRPr="00000000" w14:paraId="0000014D">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14E">
      <w:pPr>
        <w:pStyle w:val="Heading4"/>
        <w:rPr/>
      </w:pPr>
      <w:bookmarkStart w:colFirst="0" w:colLast="0" w:name="_tm7093xf20rm" w:id="55"/>
      <w:bookmarkEnd w:id="55"/>
      <w:r w:rsidDel="00000000" w:rsidR="00000000" w:rsidRPr="00000000">
        <w:rPr>
          <w:rtl w:val="0"/>
        </w:rPr>
        <w:t xml:space="preserve">I’m a Duke person, where do I go to register?</w:t>
      </w:r>
    </w:p>
    <w:p w:rsidR="00000000" w:rsidDel="00000000" w:rsidP="00000000" w:rsidRDefault="00000000" w:rsidRPr="00000000" w14:paraId="0000014F">
      <w:pPr>
        <w:rPr>
          <w:rFonts w:ascii="Work Sans" w:cs="Work Sans" w:eastAsia="Work Sans" w:hAnsi="Work Sans"/>
        </w:rPr>
      </w:pPr>
      <w:r w:rsidDel="00000000" w:rsidR="00000000" w:rsidRPr="00000000">
        <w:rPr>
          <w:rFonts w:ascii="Work Sans" w:cs="Work Sans" w:eastAsia="Work Sans" w:hAnsi="Work Sans"/>
          <w:rtl w:val="0"/>
        </w:rPr>
        <w:t xml:space="preserve">Please apply: </w:t>
      </w:r>
      <w:hyperlink r:id="rId67">
        <w:r w:rsidDel="00000000" w:rsidR="00000000" w:rsidRPr="00000000">
          <w:rPr>
            <w:rFonts w:ascii="Work Sans" w:cs="Work Sans" w:eastAsia="Work Sans" w:hAnsi="Work Sans"/>
            <w:color w:val="1155cc"/>
            <w:u w:val="single"/>
            <w:rtl w:val="0"/>
          </w:rPr>
          <w:t xml:space="preserve">https://redcap.duke.edu/redcap/surveys/?s=3ACKTYNFATCMANDL</w:t>
        </w:r>
      </w:hyperlink>
      <w:r w:rsidDel="00000000" w:rsidR="00000000" w:rsidRPr="00000000">
        <w:rPr>
          <w:rtl w:val="0"/>
        </w:rPr>
      </w:r>
    </w:p>
    <w:p w:rsidR="00000000" w:rsidDel="00000000" w:rsidP="00000000" w:rsidRDefault="00000000" w:rsidRPr="00000000" w14:paraId="00000150">
      <w:pPr>
        <w:rPr>
          <w:rFonts w:ascii="Work Sans" w:cs="Work Sans" w:eastAsia="Work Sans" w:hAnsi="Work Sans"/>
        </w:rPr>
      </w:pPr>
      <w:r w:rsidDel="00000000" w:rsidR="00000000" w:rsidRPr="00000000">
        <w:rPr>
          <w:rtl w:val="0"/>
        </w:rPr>
      </w:r>
    </w:p>
    <w:p w:rsidR="00000000" w:rsidDel="00000000" w:rsidP="00000000" w:rsidRDefault="00000000" w:rsidRPr="00000000" w14:paraId="00000151">
      <w:pPr>
        <w:pStyle w:val="Heading4"/>
        <w:rPr/>
      </w:pPr>
      <w:bookmarkStart w:colFirst="0" w:colLast="0" w:name="_k4r7awy8t8ws" w:id="56"/>
      <w:bookmarkEnd w:id="56"/>
      <w:r w:rsidDel="00000000" w:rsidR="00000000" w:rsidRPr="00000000">
        <w:rPr>
          <w:rtl w:val="0"/>
        </w:rPr>
        <w:t xml:space="preserve">Can you provide examples of what work has been done in Cosmos?</w:t>
      </w:r>
    </w:p>
    <w:p w:rsidR="00000000" w:rsidDel="00000000" w:rsidP="00000000" w:rsidRDefault="00000000" w:rsidRPr="00000000" w14:paraId="00000152">
      <w:pPr>
        <w:rPr>
          <w:rFonts w:ascii="Work Sans" w:cs="Work Sans" w:eastAsia="Work Sans" w:hAnsi="Work Sans"/>
        </w:rPr>
      </w:pPr>
      <w:r w:rsidDel="00000000" w:rsidR="00000000" w:rsidRPr="00000000">
        <w:rPr>
          <w:rFonts w:ascii="Work Sans" w:cs="Work Sans" w:eastAsia="Work Sans" w:hAnsi="Work Sans"/>
          <w:rtl w:val="0"/>
        </w:rPr>
        <w:t xml:space="preserve">Please see here: </w:t>
      </w:r>
      <w:hyperlink r:id="rId68">
        <w:r w:rsidDel="00000000" w:rsidR="00000000" w:rsidRPr="00000000">
          <w:rPr>
            <w:rFonts w:ascii="Work Sans" w:cs="Work Sans" w:eastAsia="Work Sans" w:hAnsi="Work Sans"/>
            <w:color w:val="0000ee"/>
            <w:u w:val="single"/>
            <w:rtl w:val="0"/>
          </w:rPr>
          <w:t xml:space="preserve">Cosmos Research Publications - January 2025.pdf</w:t>
        </w:r>
      </w:hyperlink>
      <w:r w:rsidDel="00000000" w:rsidR="00000000" w:rsidRPr="00000000">
        <w:rPr>
          <w:rtl w:val="0"/>
        </w:rPr>
      </w:r>
    </w:p>
    <w:p w:rsidR="00000000" w:rsidDel="00000000" w:rsidP="00000000" w:rsidRDefault="00000000" w:rsidRPr="00000000" w14:paraId="00000153">
      <w:pPr>
        <w:rPr>
          <w:rFonts w:ascii="Work Sans" w:cs="Work Sans" w:eastAsia="Work Sans" w:hAnsi="Work Sans"/>
        </w:rPr>
      </w:pPr>
      <w:r w:rsidDel="00000000" w:rsidR="00000000" w:rsidRPr="00000000">
        <w:rPr>
          <w:rtl w:val="0"/>
        </w:rPr>
      </w:r>
    </w:p>
    <w:p w:rsidR="00000000" w:rsidDel="00000000" w:rsidP="00000000" w:rsidRDefault="00000000" w:rsidRPr="00000000" w14:paraId="00000154">
      <w:pPr>
        <w:pStyle w:val="Heading4"/>
        <w:spacing w:before="160" w:line="259" w:lineRule="auto"/>
        <w:jc w:val="both"/>
        <w:rPr/>
      </w:pPr>
      <w:bookmarkStart w:colFirst="0" w:colLast="0" w:name="_uco1suigb3ui" w:id="57"/>
      <w:bookmarkEnd w:id="57"/>
      <w:r w:rsidDel="00000000" w:rsidR="00000000" w:rsidRPr="00000000">
        <w:rPr>
          <w:rtl w:val="0"/>
        </w:rPr>
        <w:t xml:space="preserve">What is Cosmos?</w:t>
      </w:r>
    </w:p>
    <w:p w:rsidR="00000000" w:rsidDel="00000000" w:rsidP="00000000" w:rsidRDefault="00000000" w:rsidRPr="00000000" w14:paraId="00000155">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Cosmos is a massive, de-identified dataset that aggregates electronic health records (EHR) from hundreds of Epic organizations. It is designed to improve patient care by enabling new discoveries and advancing medicine. The dataset is updated in real-time, providing a living resource for research and clinical insights. Cosmos integrates inpatient and outpatient charts into a single, longitudinal patient record, including diagnoses, medications, patient-generated data, and specialty-specific data.</w:t>
      </w:r>
    </w:p>
    <w:p w:rsidR="00000000" w:rsidDel="00000000" w:rsidP="00000000" w:rsidRDefault="00000000" w:rsidRPr="00000000" w14:paraId="00000156">
      <w:pPr>
        <w:pStyle w:val="Heading4"/>
        <w:spacing w:after="80" w:before="160" w:line="259" w:lineRule="auto"/>
        <w:jc w:val="both"/>
        <w:rPr/>
      </w:pPr>
      <w:bookmarkStart w:colFirst="0" w:colLast="0" w:name="_bicmqzeqcovr" w:id="58"/>
      <w:bookmarkEnd w:id="58"/>
      <w:r w:rsidDel="00000000" w:rsidR="00000000" w:rsidRPr="00000000">
        <w:rPr>
          <w:rtl w:val="0"/>
        </w:rPr>
      </w:r>
    </w:p>
    <w:p w:rsidR="00000000" w:rsidDel="00000000" w:rsidP="00000000" w:rsidRDefault="00000000" w:rsidRPr="00000000" w14:paraId="00000157">
      <w:pPr>
        <w:pStyle w:val="Heading4"/>
        <w:spacing w:after="80" w:before="160" w:line="259" w:lineRule="auto"/>
        <w:jc w:val="both"/>
        <w:rPr/>
      </w:pPr>
      <w:bookmarkStart w:colFirst="0" w:colLast="0" w:name="_c3fiddv8okvu" w:id="59"/>
      <w:bookmarkEnd w:id="59"/>
      <w:r w:rsidDel="00000000" w:rsidR="00000000" w:rsidRPr="00000000">
        <w:rPr>
          <w:rtl w:val="0"/>
        </w:rPr>
        <w:t xml:space="preserve">What data is available in Cosmos?</w:t>
      </w:r>
    </w:p>
    <w:p w:rsidR="00000000" w:rsidDel="00000000" w:rsidP="00000000" w:rsidRDefault="00000000" w:rsidRPr="00000000" w14:paraId="00000158">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Cosmos contains data from over 300 million patients, with billions of encounters and lab results. The dataset includes a representative sample of patients, comparing well to the United States Census in terms of age, race, ethnicity, insurance coverage, and social vulnerability index. The data types available include detailed oncology visits, cancer staging, advanced lab results, hospitalizations, standard outpatient visits, and much more! Cosmos also deduplicates patient records, ensuring a single combined record for patients seen at multiple contributing organizations. For more detailed information on data domains, refer to the Galaxy guide for the </w:t>
      </w:r>
      <w:hyperlink r:id="rId69">
        <w:r w:rsidDel="00000000" w:rsidR="00000000" w:rsidRPr="00000000">
          <w:rPr>
            <w:rFonts w:ascii="Work Sans" w:cs="Work Sans" w:eastAsia="Work Sans" w:hAnsi="Work Sans"/>
            <w:color w:val="467886"/>
            <w:u w:val="single"/>
            <w:rtl w:val="0"/>
          </w:rPr>
          <w:t xml:space="preserve">data domain encyclopedia</w:t>
        </w:r>
      </w:hyperlink>
      <w:r w:rsidDel="00000000" w:rsidR="00000000" w:rsidRPr="00000000">
        <w:rPr>
          <w:rFonts w:ascii="Work Sans" w:cs="Work Sans" w:eastAsia="Work Sans" w:hAnsi="Work Sans"/>
          <w:rtl w:val="0"/>
        </w:rPr>
        <w:t xml:space="preserve">.</w:t>
      </w:r>
    </w:p>
    <w:p w:rsidR="00000000" w:rsidDel="00000000" w:rsidP="00000000" w:rsidRDefault="00000000" w:rsidRPr="00000000" w14:paraId="00000159">
      <w:pPr>
        <w:pStyle w:val="Heading4"/>
        <w:spacing w:after="80" w:before="160" w:line="259" w:lineRule="auto"/>
        <w:jc w:val="both"/>
        <w:rPr/>
      </w:pPr>
      <w:bookmarkStart w:colFirst="0" w:colLast="0" w:name="_pvm0ceqxut0v" w:id="60"/>
      <w:bookmarkEnd w:id="60"/>
      <w:r w:rsidDel="00000000" w:rsidR="00000000" w:rsidRPr="00000000">
        <w:rPr>
          <w:rtl w:val="0"/>
        </w:rPr>
      </w:r>
    </w:p>
    <w:p w:rsidR="00000000" w:rsidDel="00000000" w:rsidP="00000000" w:rsidRDefault="00000000" w:rsidRPr="00000000" w14:paraId="0000015A">
      <w:pPr>
        <w:pStyle w:val="Heading4"/>
        <w:spacing w:after="80" w:before="160" w:line="259" w:lineRule="auto"/>
        <w:jc w:val="both"/>
        <w:rPr/>
      </w:pPr>
      <w:bookmarkStart w:colFirst="0" w:colLast="0" w:name="_ls6kbv6l1c9j" w:id="61"/>
      <w:bookmarkEnd w:id="61"/>
      <w:r w:rsidDel="00000000" w:rsidR="00000000" w:rsidRPr="00000000">
        <w:rPr>
          <w:rtl w:val="0"/>
        </w:rPr>
        <w:t xml:space="preserve">How do you get access to Cosmos and Training Resources?</w:t>
      </w:r>
    </w:p>
    <w:p w:rsidR="00000000" w:rsidDel="00000000" w:rsidP="00000000" w:rsidRDefault="00000000" w:rsidRPr="00000000" w14:paraId="0000015B">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To access Cosmos, you must first have both a Duke Epic account and an Epic UserWeb account. To get access to the Cosmos Portal, which includes access to our low-code analytical tool, SlicerDicer, all you need to do is submit a Cosmos Access Request to Duke’s Cosmos Provisioning Point Person via this </w:t>
      </w:r>
      <w:hyperlink r:id="rId70">
        <w:r w:rsidDel="00000000" w:rsidR="00000000" w:rsidRPr="00000000">
          <w:rPr>
            <w:rFonts w:ascii="Work Sans" w:cs="Work Sans" w:eastAsia="Work Sans" w:hAnsi="Work Sans"/>
            <w:color w:val="1155cc"/>
            <w:highlight w:val="yellow"/>
            <w:u w:val="single"/>
            <w:rtl w:val="0"/>
          </w:rPr>
          <w:t xml:space="preserve">form</w:t>
        </w:r>
      </w:hyperlink>
      <w:r w:rsidDel="00000000" w:rsidR="00000000" w:rsidRPr="00000000">
        <w:rPr>
          <w:rFonts w:ascii="Work Sans" w:cs="Work Sans" w:eastAsia="Work Sans" w:hAnsi="Work Sans"/>
          <w:rtl w:val="0"/>
        </w:rPr>
        <w:t xml:space="preserve"> (</w:t>
      </w:r>
      <w:hyperlink r:id="rId71">
        <w:r w:rsidDel="00000000" w:rsidR="00000000" w:rsidRPr="00000000">
          <w:rPr>
            <w:rFonts w:ascii="Work Sans" w:cs="Work Sans" w:eastAsia="Work Sans" w:hAnsi="Work Sans"/>
            <w:color w:val="1155cc"/>
            <w:u w:val="single"/>
            <w:rtl w:val="0"/>
          </w:rPr>
          <w:t xml:space="preserve">https://redcap.duke.edu/redcap/surveys/?s=3ACKTYNFATCMANDL</w:t>
        </w:r>
      </w:hyperlink>
      <w:r w:rsidDel="00000000" w:rsidR="00000000" w:rsidRPr="00000000">
        <w:rPr>
          <w:rFonts w:ascii="Work Sans" w:cs="Work Sans" w:eastAsia="Work Sans" w:hAnsi="Work Sans"/>
          <w:rtl w:val="0"/>
        </w:rPr>
        <w:t xml:space="preserve">)</w:t>
      </w:r>
      <w:r w:rsidDel="00000000" w:rsidR="00000000" w:rsidRPr="00000000">
        <w:rPr>
          <w:rFonts w:ascii="Work Sans" w:cs="Work Sans" w:eastAsia="Work Sans" w:hAnsi="Work Sans"/>
          <w:rtl w:val="0"/>
        </w:rPr>
        <w:t xml:space="preserve">. </w:t>
      </w:r>
    </w:p>
    <w:p w:rsidR="00000000" w:rsidDel="00000000" w:rsidP="00000000" w:rsidRDefault="00000000" w:rsidRPr="00000000" w14:paraId="0000015C">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To get access to any of the training guides linked in this section, you will need an Epic UserWeb account.</w:t>
      </w:r>
    </w:p>
    <w:p w:rsidR="00000000" w:rsidDel="00000000" w:rsidP="00000000" w:rsidRDefault="00000000" w:rsidRPr="00000000" w14:paraId="0000015D">
      <w:pPr>
        <w:pStyle w:val="Heading4"/>
        <w:spacing w:after="80" w:before="160" w:line="259" w:lineRule="auto"/>
        <w:jc w:val="both"/>
        <w:rPr/>
      </w:pPr>
      <w:bookmarkStart w:colFirst="0" w:colLast="0" w:name="_7q8xk19q3uv4" w:id="62"/>
      <w:bookmarkEnd w:id="62"/>
      <w:r w:rsidDel="00000000" w:rsidR="00000000" w:rsidRPr="00000000">
        <w:rPr>
          <w:rtl w:val="0"/>
        </w:rPr>
      </w:r>
    </w:p>
    <w:p w:rsidR="00000000" w:rsidDel="00000000" w:rsidP="00000000" w:rsidRDefault="00000000" w:rsidRPr="00000000" w14:paraId="0000015E">
      <w:pPr>
        <w:pStyle w:val="Heading4"/>
        <w:spacing w:after="80" w:before="160" w:line="259" w:lineRule="auto"/>
        <w:jc w:val="both"/>
        <w:rPr/>
      </w:pPr>
      <w:bookmarkStart w:colFirst="0" w:colLast="0" w:name="_jho06szayrp4" w:id="63"/>
      <w:bookmarkEnd w:id="63"/>
      <w:r w:rsidDel="00000000" w:rsidR="00000000" w:rsidRPr="00000000">
        <w:rPr>
          <w:rtl w:val="0"/>
        </w:rPr>
        <w:t xml:space="preserve">Available Analytical Tools</w:t>
      </w:r>
    </w:p>
    <w:p w:rsidR="00000000" w:rsidDel="00000000" w:rsidP="00000000" w:rsidRDefault="00000000" w:rsidRPr="00000000" w14:paraId="0000015F">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Cosmos provides access to powerful tools like SlicerDicer and the Data Science Virtual Machine (DSVM). SlicerDicer, our low-code analytical tool, enables complex query and visualization capabilities, allowing users to explore aggregated data without accessing raw line-level patient data. </w:t>
      </w:r>
    </w:p>
    <w:p w:rsidR="00000000" w:rsidDel="00000000" w:rsidP="00000000" w:rsidRDefault="00000000" w:rsidRPr="00000000" w14:paraId="00000160">
      <w:pPr>
        <w:spacing w:after="160" w:line="259" w:lineRule="auto"/>
        <w:jc w:val="both"/>
        <w:rPr>
          <w:rFonts w:ascii="Work Sans" w:cs="Work Sans" w:eastAsia="Work Sans" w:hAnsi="Work Sans"/>
        </w:rPr>
      </w:pPr>
      <w:r w:rsidDel="00000000" w:rsidR="00000000" w:rsidRPr="00000000">
        <w:rPr>
          <w:rFonts w:ascii="Work Sans" w:cs="Work Sans" w:eastAsia="Work Sans" w:hAnsi="Work Sans"/>
          <w:rtl w:val="0"/>
        </w:rPr>
        <w:t xml:space="preserve">The DSVM offers advanced data science tools, such as Python and R, for certified users to interact with the de-identified dataset. Access to the DSVM requires additional training to ensure users are equipped to handle the data responsibly and effectively. See this </w:t>
      </w:r>
      <w:hyperlink r:id="rId72">
        <w:r w:rsidDel="00000000" w:rsidR="00000000" w:rsidRPr="00000000">
          <w:rPr>
            <w:rFonts w:ascii="Work Sans" w:cs="Work Sans" w:eastAsia="Work Sans" w:hAnsi="Work Sans"/>
            <w:color w:val="467886"/>
            <w:u w:val="single"/>
            <w:rtl w:val="0"/>
          </w:rPr>
          <w:t xml:space="preserve">guide</w:t>
        </w:r>
      </w:hyperlink>
      <w:r w:rsidDel="00000000" w:rsidR="00000000" w:rsidRPr="00000000">
        <w:rPr>
          <w:rFonts w:ascii="Work Sans" w:cs="Work Sans" w:eastAsia="Work Sans" w:hAnsi="Work Sans"/>
          <w:rtl w:val="0"/>
        </w:rPr>
        <w:t xml:space="preserve"> for more information on the types of DSVM users and how to sign up for a class!</w:t>
      </w:r>
    </w:p>
    <w:p w:rsidR="00000000" w:rsidDel="00000000" w:rsidP="00000000" w:rsidRDefault="00000000" w:rsidRPr="00000000" w14:paraId="00000161">
      <w:pPr>
        <w:pStyle w:val="Heading4"/>
        <w:spacing w:after="80" w:before="160" w:line="259" w:lineRule="auto"/>
        <w:rPr/>
      </w:pPr>
      <w:bookmarkStart w:colFirst="0" w:colLast="0" w:name="_27kvi4ryuvhb" w:id="64"/>
      <w:bookmarkEnd w:id="64"/>
      <w:r w:rsidDel="00000000" w:rsidR="00000000" w:rsidRPr="00000000">
        <w:rPr>
          <w:rtl w:val="0"/>
        </w:rPr>
      </w:r>
    </w:p>
    <w:p w:rsidR="00000000" w:rsidDel="00000000" w:rsidP="00000000" w:rsidRDefault="00000000" w:rsidRPr="00000000" w14:paraId="00000162">
      <w:pPr>
        <w:pStyle w:val="Heading4"/>
        <w:spacing w:after="80" w:before="160" w:line="259" w:lineRule="auto"/>
        <w:rPr/>
      </w:pPr>
      <w:bookmarkStart w:colFirst="0" w:colLast="0" w:name="_xtkb3c3jfxd9" w:id="65"/>
      <w:bookmarkEnd w:id="65"/>
      <w:r w:rsidDel="00000000" w:rsidR="00000000" w:rsidRPr="00000000">
        <w:rPr>
          <w:rtl w:val="0"/>
        </w:rPr>
      </w:r>
    </w:p>
    <w:p w:rsidR="00000000" w:rsidDel="00000000" w:rsidP="00000000" w:rsidRDefault="00000000" w:rsidRPr="00000000" w14:paraId="00000163">
      <w:pPr>
        <w:pStyle w:val="Heading4"/>
        <w:spacing w:after="80" w:before="160" w:line="259" w:lineRule="auto"/>
        <w:rPr/>
      </w:pPr>
      <w:bookmarkStart w:colFirst="0" w:colLast="0" w:name="_fvit55mkrenp" w:id="66"/>
      <w:bookmarkEnd w:id="66"/>
      <w:r w:rsidDel="00000000" w:rsidR="00000000" w:rsidRPr="00000000">
        <w:rPr>
          <w:rtl w:val="0"/>
        </w:rPr>
        <w:t xml:space="preserve">Cosmos Training Resources</w:t>
      </w:r>
    </w:p>
    <w:p w:rsidR="00000000" w:rsidDel="00000000" w:rsidP="00000000" w:rsidRDefault="00000000" w:rsidRPr="00000000" w14:paraId="00000164">
      <w:pPr>
        <w:numPr>
          <w:ilvl w:val="0"/>
          <w:numId w:val="20"/>
        </w:numPr>
        <w:spacing w:after="160" w:line="259" w:lineRule="auto"/>
        <w:ind w:left="720" w:hanging="360"/>
        <w:rPr>
          <w:rFonts w:ascii="Work Sans" w:cs="Work Sans" w:eastAsia="Work Sans" w:hAnsi="Work Sans"/>
          <w:sz w:val="20"/>
          <w:szCs w:val="20"/>
        </w:rPr>
      </w:pPr>
      <w:r w:rsidDel="00000000" w:rsidR="00000000" w:rsidRPr="00000000">
        <w:rPr>
          <w:rFonts w:ascii="Work Sans" w:cs="Work Sans" w:eastAsia="Work Sans" w:hAnsi="Work Sans"/>
          <w:rtl w:val="0"/>
        </w:rPr>
        <w:t xml:space="preserve">Overview</w:t>
      </w:r>
    </w:p>
    <w:p w:rsidR="00000000" w:rsidDel="00000000" w:rsidP="00000000" w:rsidRDefault="00000000" w:rsidRPr="00000000" w14:paraId="00000165">
      <w:pPr>
        <w:numPr>
          <w:ilvl w:val="1"/>
          <w:numId w:val="20"/>
        </w:numPr>
        <w:spacing w:after="160" w:line="259" w:lineRule="auto"/>
        <w:ind w:left="1440" w:hanging="360"/>
        <w:rPr>
          <w:rFonts w:ascii="Work Sans" w:cs="Work Sans" w:eastAsia="Work Sans" w:hAnsi="Work Sans"/>
          <w:sz w:val="20"/>
          <w:szCs w:val="20"/>
        </w:rPr>
      </w:pPr>
      <w:hyperlink r:id="rId73">
        <w:r w:rsidDel="00000000" w:rsidR="00000000" w:rsidRPr="00000000">
          <w:rPr>
            <w:rFonts w:ascii="Work Sans" w:cs="Work Sans" w:eastAsia="Work Sans" w:hAnsi="Work Sans"/>
            <w:color w:val="467886"/>
            <w:u w:val="single"/>
            <w:rtl w:val="0"/>
          </w:rPr>
          <w:t xml:space="preserve">Welcome to Cosmos</w:t>
        </w:r>
      </w:hyperlink>
      <w:r w:rsidDel="00000000" w:rsidR="00000000" w:rsidRPr="00000000">
        <w:rPr>
          <w:rFonts w:ascii="Work Sans" w:cs="Work Sans" w:eastAsia="Work Sans" w:hAnsi="Work Sans"/>
          <w:rtl w:val="0"/>
        </w:rPr>
        <w:t xml:space="preserve"> – Overview Resource</w:t>
      </w:r>
    </w:p>
    <w:p w:rsidR="00000000" w:rsidDel="00000000" w:rsidP="00000000" w:rsidRDefault="00000000" w:rsidRPr="00000000" w14:paraId="00000166">
      <w:pPr>
        <w:numPr>
          <w:ilvl w:val="1"/>
          <w:numId w:val="20"/>
        </w:numPr>
        <w:spacing w:after="160" w:line="259" w:lineRule="auto"/>
        <w:ind w:left="1440" w:hanging="360"/>
        <w:rPr>
          <w:rFonts w:ascii="Work Sans" w:cs="Work Sans" w:eastAsia="Work Sans" w:hAnsi="Work Sans"/>
          <w:sz w:val="20"/>
          <w:szCs w:val="20"/>
        </w:rPr>
      </w:pPr>
      <w:hyperlink r:id="rId74">
        <w:r w:rsidDel="00000000" w:rsidR="00000000" w:rsidRPr="00000000">
          <w:rPr>
            <w:rFonts w:ascii="Work Sans" w:cs="Work Sans" w:eastAsia="Work Sans" w:hAnsi="Work Sans"/>
            <w:color w:val="467886"/>
            <w:u w:val="single"/>
            <w:rtl w:val="0"/>
          </w:rPr>
          <w:t xml:space="preserve">Cosmos Changelog</w:t>
        </w:r>
      </w:hyperlink>
      <w:r w:rsidDel="00000000" w:rsidR="00000000" w:rsidRPr="00000000">
        <w:rPr>
          <w:rFonts w:ascii="Work Sans" w:cs="Work Sans" w:eastAsia="Work Sans" w:hAnsi="Work Sans"/>
          <w:rtl w:val="0"/>
        </w:rPr>
        <w:t xml:space="preserve"> – What new has been added</w:t>
      </w:r>
    </w:p>
    <w:p w:rsidR="00000000" w:rsidDel="00000000" w:rsidP="00000000" w:rsidRDefault="00000000" w:rsidRPr="00000000" w14:paraId="00000167">
      <w:pPr>
        <w:numPr>
          <w:ilvl w:val="1"/>
          <w:numId w:val="20"/>
        </w:numPr>
        <w:spacing w:after="160" w:line="259" w:lineRule="auto"/>
        <w:ind w:left="1440" w:hanging="360"/>
        <w:rPr>
          <w:rFonts w:ascii="Work Sans" w:cs="Work Sans" w:eastAsia="Work Sans" w:hAnsi="Work Sans"/>
          <w:sz w:val="20"/>
          <w:szCs w:val="20"/>
        </w:rPr>
      </w:pPr>
      <w:hyperlink r:id="rId75">
        <w:r w:rsidDel="00000000" w:rsidR="00000000" w:rsidRPr="00000000">
          <w:rPr>
            <w:rFonts w:ascii="Work Sans" w:cs="Work Sans" w:eastAsia="Work Sans" w:hAnsi="Work Sans"/>
            <w:color w:val="467886"/>
            <w:u w:val="single"/>
            <w:rtl w:val="0"/>
          </w:rPr>
          <w:t xml:space="preserve">Data Science White Paper Library</w:t>
        </w:r>
      </w:hyperlink>
      <w:r w:rsidDel="00000000" w:rsidR="00000000" w:rsidRPr="00000000">
        <w:rPr>
          <w:rFonts w:ascii="Work Sans" w:cs="Work Sans" w:eastAsia="Work Sans" w:hAnsi="Work Sans"/>
          <w:rtl w:val="0"/>
        </w:rPr>
        <w:t xml:space="preserve"> – White papers for more technical users</w:t>
      </w:r>
    </w:p>
    <w:p w:rsidR="00000000" w:rsidDel="00000000" w:rsidP="00000000" w:rsidRDefault="00000000" w:rsidRPr="00000000" w14:paraId="00000168">
      <w:pPr>
        <w:numPr>
          <w:ilvl w:val="1"/>
          <w:numId w:val="20"/>
        </w:numPr>
        <w:ind w:left="1440" w:hanging="360"/>
        <w:rPr>
          <w:rFonts w:ascii="Work Sans" w:cs="Work Sans" w:eastAsia="Work Sans" w:hAnsi="Work Sans"/>
        </w:rPr>
      </w:pPr>
      <w:hyperlink r:id="rId76">
        <w:r w:rsidDel="00000000" w:rsidR="00000000" w:rsidRPr="00000000">
          <w:rPr>
            <w:rFonts w:ascii="Work Sans" w:cs="Work Sans" w:eastAsia="Work Sans" w:hAnsi="Work Sans"/>
            <w:color w:val="0000ee"/>
            <w:u w:val="single"/>
            <w:rtl w:val="0"/>
          </w:rPr>
          <w:t xml:space="preserve">Cosmos Research Publications - January 2025.pdf</w:t>
        </w:r>
      </w:hyperlink>
      <w:r w:rsidDel="00000000" w:rsidR="00000000" w:rsidRPr="00000000">
        <w:rPr>
          <w:rtl w:val="0"/>
        </w:rPr>
      </w:r>
    </w:p>
    <w:p w:rsidR="00000000" w:rsidDel="00000000" w:rsidP="00000000" w:rsidRDefault="00000000" w:rsidRPr="00000000" w14:paraId="00000169">
      <w:pPr>
        <w:numPr>
          <w:ilvl w:val="1"/>
          <w:numId w:val="20"/>
        </w:numPr>
        <w:spacing w:after="160" w:line="259" w:lineRule="auto"/>
        <w:ind w:left="1440" w:hanging="360"/>
        <w:rPr>
          <w:rFonts w:ascii="Work Sans" w:cs="Work Sans" w:eastAsia="Work Sans" w:hAnsi="Work Sans"/>
          <w:sz w:val="20"/>
          <w:szCs w:val="20"/>
        </w:rPr>
      </w:pPr>
      <w:hyperlink r:id="rId77">
        <w:r w:rsidDel="00000000" w:rsidR="00000000" w:rsidRPr="00000000">
          <w:rPr>
            <w:rFonts w:ascii="Work Sans" w:cs="Work Sans" w:eastAsia="Work Sans" w:hAnsi="Work Sans"/>
            <w:color w:val="467886"/>
            <w:u w:val="single"/>
            <w:rtl w:val="0"/>
          </w:rPr>
          <w:t xml:space="preserve">Epic Research Website</w:t>
        </w:r>
      </w:hyperlink>
      <w:r w:rsidDel="00000000" w:rsidR="00000000" w:rsidRPr="00000000">
        <w:rPr>
          <w:rFonts w:ascii="Work Sans" w:cs="Work Sans" w:eastAsia="Work Sans" w:hAnsi="Work Sans"/>
          <w:rtl w:val="0"/>
        </w:rPr>
        <w:t xml:space="preserve"> – See all the cool research Epic has done on Cosmos</w:t>
      </w:r>
    </w:p>
    <w:p w:rsidR="00000000" w:rsidDel="00000000" w:rsidP="00000000" w:rsidRDefault="00000000" w:rsidRPr="00000000" w14:paraId="0000016A">
      <w:pPr>
        <w:numPr>
          <w:ilvl w:val="0"/>
          <w:numId w:val="20"/>
        </w:numPr>
        <w:spacing w:after="160" w:line="259" w:lineRule="auto"/>
        <w:ind w:left="720" w:hanging="360"/>
        <w:rPr>
          <w:rFonts w:ascii="Work Sans" w:cs="Work Sans" w:eastAsia="Work Sans" w:hAnsi="Work Sans"/>
          <w:sz w:val="20"/>
          <w:szCs w:val="20"/>
        </w:rPr>
      </w:pPr>
      <w:r w:rsidDel="00000000" w:rsidR="00000000" w:rsidRPr="00000000">
        <w:rPr>
          <w:rFonts w:ascii="Work Sans" w:cs="Work Sans" w:eastAsia="Work Sans" w:hAnsi="Work Sans"/>
          <w:rtl w:val="0"/>
        </w:rPr>
        <w:t xml:space="preserve">What’s in Cosmos?</w:t>
      </w:r>
    </w:p>
    <w:p w:rsidR="00000000" w:rsidDel="00000000" w:rsidP="00000000" w:rsidRDefault="00000000" w:rsidRPr="00000000" w14:paraId="0000016B">
      <w:pPr>
        <w:numPr>
          <w:ilvl w:val="1"/>
          <w:numId w:val="20"/>
        </w:numPr>
        <w:spacing w:after="160" w:line="259" w:lineRule="auto"/>
        <w:ind w:left="1440" w:hanging="360"/>
        <w:rPr>
          <w:rFonts w:ascii="Work Sans" w:cs="Work Sans" w:eastAsia="Work Sans" w:hAnsi="Work Sans"/>
          <w:sz w:val="20"/>
          <w:szCs w:val="20"/>
        </w:rPr>
      </w:pPr>
      <w:hyperlink r:id="rId78">
        <w:r w:rsidDel="00000000" w:rsidR="00000000" w:rsidRPr="00000000">
          <w:rPr>
            <w:rFonts w:ascii="Work Sans" w:cs="Work Sans" w:eastAsia="Work Sans" w:hAnsi="Work Sans"/>
            <w:color w:val="467886"/>
            <w:u w:val="single"/>
            <w:rtl w:val="0"/>
          </w:rPr>
          <w:t xml:space="preserve">Cosmos Data Domain Encyclopedia</w:t>
        </w:r>
      </w:hyperlink>
      <w:r w:rsidDel="00000000" w:rsidR="00000000" w:rsidRPr="00000000">
        <w:rPr>
          <w:rFonts w:ascii="Work Sans" w:cs="Work Sans" w:eastAsia="Work Sans" w:hAnsi="Work Sans"/>
          <w:rtl w:val="0"/>
        </w:rPr>
        <w:t xml:space="preserve"> – Go to guide for overview of all data in Cosmos including known biases and limitations</w:t>
      </w:r>
    </w:p>
    <w:p w:rsidR="00000000" w:rsidDel="00000000" w:rsidP="00000000" w:rsidRDefault="00000000" w:rsidRPr="00000000" w14:paraId="0000016C">
      <w:pPr>
        <w:numPr>
          <w:ilvl w:val="1"/>
          <w:numId w:val="20"/>
        </w:numPr>
        <w:spacing w:after="160" w:line="259" w:lineRule="auto"/>
        <w:ind w:left="1440" w:hanging="360"/>
        <w:rPr>
          <w:rFonts w:ascii="Work Sans" w:cs="Work Sans" w:eastAsia="Work Sans" w:hAnsi="Work Sans"/>
          <w:color w:val="467886"/>
          <w:sz w:val="20"/>
          <w:szCs w:val="20"/>
        </w:rPr>
      </w:pPr>
      <w:hyperlink r:id="rId79">
        <w:r w:rsidDel="00000000" w:rsidR="00000000" w:rsidRPr="00000000">
          <w:rPr>
            <w:rFonts w:ascii="Work Sans" w:cs="Work Sans" w:eastAsia="Work Sans" w:hAnsi="Work Sans"/>
            <w:color w:val="467886"/>
            <w:u w:val="single"/>
            <w:rtl w:val="0"/>
          </w:rPr>
          <w:t xml:space="preserve">The Cosmos Data Dictionary</w:t>
        </w:r>
      </w:hyperlink>
      <w:r w:rsidDel="00000000" w:rsidR="00000000" w:rsidRPr="00000000">
        <w:rPr>
          <w:rFonts w:ascii="Work Sans" w:cs="Work Sans" w:eastAsia="Work Sans" w:hAnsi="Work Sans"/>
          <w:rtl w:val="0"/>
        </w:rPr>
        <w:t xml:space="preserve"> – List all available data elements in Cosmos</w:t>
      </w:r>
      <w:r w:rsidDel="00000000" w:rsidR="00000000" w:rsidRPr="00000000">
        <w:rPr>
          <w:rtl w:val="0"/>
        </w:rPr>
      </w:r>
    </w:p>
    <w:p w:rsidR="00000000" w:rsidDel="00000000" w:rsidP="00000000" w:rsidRDefault="00000000" w:rsidRPr="00000000" w14:paraId="0000016D">
      <w:pPr>
        <w:numPr>
          <w:ilvl w:val="2"/>
          <w:numId w:val="20"/>
        </w:numPr>
        <w:spacing w:after="160" w:line="259" w:lineRule="auto"/>
        <w:ind w:left="2160" w:hanging="360"/>
        <w:rPr>
          <w:rFonts w:ascii="Work Sans" w:cs="Work Sans" w:eastAsia="Work Sans" w:hAnsi="Work Sans"/>
          <w:color w:val="467886"/>
          <w:sz w:val="20"/>
          <w:szCs w:val="20"/>
        </w:rPr>
      </w:pPr>
      <w:r w:rsidDel="00000000" w:rsidR="00000000" w:rsidRPr="00000000">
        <w:rPr>
          <w:rFonts w:ascii="Work Sans" w:cs="Work Sans" w:eastAsia="Work Sans" w:hAnsi="Work Sans"/>
          <w:rtl w:val="0"/>
        </w:rPr>
        <w:t xml:space="preserve">Check the Cosmos Portal for the most up to date list!</w:t>
      </w:r>
      <w:r w:rsidDel="00000000" w:rsidR="00000000" w:rsidRPr="00000000">
        <w:rPr>
          <w:rtl w:val="0"/>
        </w:rPr>
      </w:r>
    </w:p>
    <w:p w:rsidR="00000000" w:rsidDel="00000000" w:rsidP="00000000" w:rsidRDefault="00000000" w:rsidRPr="00000000" w14:paraId="0000016E">
      <w:pPr>
        <w:numPr>
          <w:ilvl w:val="1"/>
          <w:numId w:val="20"/>
        </w:numPr>
        <w:spacing w:after="160" w:line="259" w:lineRule="auto"/>
        <w:ind w:left="1440" w:hanging="360"/>
        <w:rPr>
          <w:rFonts w:ascii="Work Sans" w:cs="Work Sans" w:eastAsia="Work Sans" w:hAnsi="Work Sans"/>
          <w:color w:val="467886"/>
          <w:sz w:val="20"/>
          <w:szCs w:val="20"/>
        </w:rPr>
      </w:pPr>
      <w:hyperlink r:id="rId80">
        <w:r w:rsidDel="00000000" w:rsidR="00000000" w:rsidRPr="00000000">
          <w:rPr>
            <w:rFonts w:ascii="Work Sans" w:cs="Work Sans" w:eastAsia="Work Sans" w:hAnsi="Work Sans"/>
            <w:color w:val="467886"/>
            <w:u w:val="single"/>
            <w:rtl w:val="0"/>
          </w:rPr>
          <w:t xml:space="preserve">Cosmos Known Data Quality Issues</w:t>
        </w:r>
      </w:hyperlink>
      <w:r w:rsidDel="00000000" w:rsidR="00000000" w:rsidRPr="00000000">
        <w:rPr>
          <w:rtl w:val="0"/>
        </w:rPr>
      </w:r>
    </w:p>
    <w:p w:rsidR="00000000" w:rsidDel="00000000" w:rsidP="00000000" w:rsidRDefault="00000000" w:rsidRPr="00000000" w14:paraId="0000016F">
      <w:pPr>
        <w:numPr>
          <w:ilvl w:val="0"/>
          <w:numId w:val="20"/>
        </w:numPr>
        <w:spacing w:after="160" w:line="259" w:lineRule="auto"/>
        <w:ind w:left="720" w:hanging="360"/>
        <w:rPr>
          <w:rFonts w:ascii="Work Sans" w:cs="Work Sans" w:eastAsia="Work Sans" w:hAnsi="Work Sans"/>
          <w:sz w:val="20"/>
          <w:szCs w:val="20"/>
        </w:rPr>
      </w:pPr>
      <w:r w:rsidDel="00000000" w:rsidR="00000000" w:rsidRPr="00000000">
        <w:rPr>
          <w:rFonts w:ascii="Work Sans" w:cs="Work Sans" w:eastAsia="Work Sans" w:hAnsi="Work Sans"/>
          <w:rtl w:val="0"/>
        </w:rPr>
        <w:t xml:space="preserve">Cosmos Training</w:t>
      </w:r>
    </w:p>
    <w:p w:rsidR="00000000" w:rsidDel="00000000" w:rsidP="00000000" w:rsidRDefault="00000000" w:rsidRPr="00000000" w14:paraId="00000170">
      <w:pPr>
        <w:numPr>
          <w:ilvl w:val="1"/>
          <w:numId w:val="20"/>
        </w:numPr>
        <w:spacing w:after="160" w:line="259" w:lineRule="auto"/>
        <w:ind w:left="1440" w:hanging="360"/>
        <w:rPr>
          <w:rFonts w:ascii="Work Sans" w:cs="Work Sans" w:eastAsia="Work Sans" w:hAnsi="Work Sans"/>
          <w:sz w:val="20"/>
          <w:szCs w:val="20"/>
        </w:rPr>
      </w:pPr>
      <w:hyperlink r:id="rId81">
        <w:r w:rsidDel="00000000" w:rsidR="00000000" w:rsidRPr="00000000">
          <w:rPr>
            <w:rFonts w:ascii="Work Sans" w:cs="Work Sans" w:eastAsia="Work Sans" w:hAnsi="Work Sans"/>
            <w:color w:val="467886"/>
            <w:u w:val="single"/>
            <w:rtl w:val="0"/>
          </w:rPr>
          <w:t xml:space="preserve">Some short refresher videos on Cosmos</w:t>
        </w:r>
      </w:hyperlink>
      <w:r w:rsidDel="00000000" w:rsidR="00000000" w:rsidRPr="00000000">
        <w:rPr>
          <w:rFonts w:ascii="Work Sans" w:cs="Work Sans" w:eastAsia="Work Sans" w:hAnsi="Work Sans"/>
          <w:rtl w:val="0"/>
        </w:rPr>
        <w:t xml:space="preserve"> including how to navigate the portal and work in SlicerDicer</w:t>
      </w:r>
    </w:p>
    <w:p w:rsidR="00000000" w:rsidDel="00000000" w:rsidP="00000000" w:rsidRDefault="00000000" w:rsidRPr="00000000" w14:paraId="00000171">
      <w:pPr>
        <w:numPr>
          <w:ilvl w:val="1"/>
          <w:numId w:val="20"/>
        </w:numPr>
        <w:spacing w:after="160" w:line="259" w:lineRule="auto"/>
        <w:ind w:left="1440" w:hanging="360"/>
        <w:rPr>
          <w:rFonts w:ascii="Work Sans" w:cs="Work Sans" w:eastAsia="Work Sans" w:hAnsi="Work Sans"/>
          <w:sz w:val="20"/>
          <w:szCs w:val="20"/>
        </w:rPr>
      </w:pPr>
      <w:hyperlink r:id="rId82">
        <w:r w:rsidDel="00000000" w:rsidR="00000000" w:rsidRPr="00000000">
          <w:rPr>
            <w:rFonts w:ascii="Work Sans" w:cs="Work Sans" w:eastAsia="Work Sans" w:hAnsi="Work Sans"/>
            <w:color w:val="467886"/>
            <w:u w:val="single"/>
            <w:rtl w:val="0"/>
          </w:rPr>
          <w:t xml:space="preserve">Sneak Peek</w:t>
        </w:r>
      </w:hyperlink>
      <w:r w:rsidDel="00000000" w:rsidR="00000000" w:rsidRPr="00000000">
        <w:rPr>
          <w:rFonts w:ascii="Work Sans" w:cs="Work Sans" w:eastAsia="Work Sans" w:hAnsi="Work Sans"/>
          <w:rtl w:val="0"/>
        </w:rPr>
        <w:t xml:space="preserve"> - How does Sneak Peek work?</w:t>
      </w:r>
    </w:p>
    <w:p w:rsidR="00000000" w:rsidDel="00000000" w:rsidP="00000000" w:rsidRDefault="00000000" w:rsidRPr="00000000" w14:paraId="00000172">
      <w:pPr>
        <w:numPr>
          <w:ilvl w:val="1"/>
          <w:numId w:val="20"/>
        </w:numPr>
        <w:spacing w:after="160" w:line="259" w:lineRule="auto"/>
        <w:ind w:left="1440" w:hanging="360"/>
        <w:rPr>
          <w:rFonts w:ascii="Work Sans" w:cs="Work Sans" w:eastAsia="Work Sans" w:hAnsi="Work Sans"/>
          <w:sz w:val="20"/>
          <w:szCs w:val="20"/>
        </w:rPr>
      </w:pPr>
      <w:hyperlink r:id="rId83">
        <w:r w:rsidDel="00000000" w:rsidR="00000000" w:rsidRPr="00000000">
          <w:rPr>
            <w:rFonts w:ascii="Work Sans" w:cs="Work Sans" w:eastAsia="Work Sans" w:hAnsi="Work Sans"/>
            <w:color w:val="467886"/>
            <w:u w:val="single"/>
            <w:rtl w:val="0"/>
          </w:rPr>
          <w:t xml:space="preserve">Cosmos Super User Questions</w:t>
        </w:r>
      </w:hyperlink>
      <w:r w:rsidDel="00000000" w:rsidR="00000000" w:rsidRPr="00000000">
        <w:rPr>
          <w:rFonts w:ascii="Work Sans" w:cs="Work Sans" w:eastAsia="Work Sans" w:hAnsi="Work Sans"/>
          <w:rtl w:val="0"/>
        </w:rPr>
        <w:t xml:space="preserve"> – Steps to become a Super User</w:t>
      </w:r>
    </w:p>
    <w:p w:rsidR="00000000" w:rsidDel="00000000" w:rsidP="00000000" w:rsidRDefault="00000000" w:rsidRPr="00000000" w14:paraId="00000173">
      <w:pPr>
        <w:numPr>
          <w:ilvl w:val="1"/>
          <w:numId w:val="20"/>
        </w:numPr>
        <w:spacing w:after="160" w:line="259" w:lineRule="auto"/>
        <w:ind w:left="1440" w:hanging="360"/>
        <w:rPr>
          <w:rFonts w:ascii="Work Sans" w:cs="Work Sans" w:eastAsia="Work Sans" w:hAnsi="Work Sans"/>
          <w:sz w:val="20"/>
          <w:szCs w:val="20"/>
        </w:rPr>
      </w:pPr>
      <w:hyperlink r:id="rId84">
        <w:r w:rsidDel="00000000" w:rsidR="00000000" w:rsidRPr="00000000">
          <w:rPr>
            <w:rFonts w:ascii="Work Sans" w:cs="Work Sans" w:eastAsia="Work Sans" w:hAnsi="Work Sans"/>
            <w:color w:val="467886"/>
            <w:u w:val="single"/>
            <w:rtl w:val="0"/>
          </w:rPr>
          <w:t xml:space="preserve">COS100 Tour of Cosmos</w:t>
        </w:r>
      </w:hyperlink>
      <w:r w:rsidDel="00000000" w:rsidR="00000000" w:rsidRPr="00000000">
        <w:rPr>
          <w:rFonts w:ascii="Work Sans" w:cs="Work Sans" w:eastAsia="Work Sans" w:hAnsi="Work Sans"/>
          <w:color w:val="467886"/>
          <w:u w:val="single"/>
          <w:rtl w:val="0"/>
        </w:rPr>
        <w:t xml:space="preserve"> – E-learning</w:t>
      </w:r>
      <w:r w:rsidDel="00000000" w:rsidR="00000000" w:rsidRPr="00000000">
        <w:rPr>
          <w:rtl w:val="0"/>
        </w:rPr>
      </w:r>
    </w:p>
    <w:p w:rsidR="00000000" w:rsidDel="00000000" w:rsidP="00000000" w:rsidRDefault="00000000" w:rsidRPr="00000000" w14:paraId="00000174">
      <w:pPr>
        <w:numPr>
          <w:ilvl w:val="1"/>
          <w:numId w:val="20"/>
        </w:numPr>
        <w:spacing w:after="160" w:line="259" w:lineRule="auto"/>
        <w:ind w:left="1440" w:hanging="360"/>
        <w:rPr>
          <w:rFonts w:ascii="Work Sans" w:cs="Work Sans" w:eastAsia="Work Sans" w:hAnsi="Work Sans"/>
          <w:sz w:val="20"/>
          <w:szCs w:val="20"/>
        </w:rPr>
      </w:pPr>
      <w:hyperlink r:id="rId85">
        <w:r w:rsidDel="00000000" w:rsidR="00000000" w:rsidRPr="00000000">
          <w:rPr>
            <w:rFonts w:ascii="Work Sans" w:cs="Work Sans" w:eastAsia="Work Sans" w:hAnsi="Work Sans"/>
            <w:color w:val="467886"/>
            <w:u w:val="single"/>
            <w:rtl w:val="0"/>
          </w:rPr>
          <w:t xml:space="preserve">COS200 Querying Cosmos Data</w:t>
        </w:r>
      </w:hyperlink>
      <w:r w:rsidDel="00000000" w:rsidR="00000000" w:rsidRPr="00000000">
        <w:rPr>
          <w:rFonts w:ascii="Work Sans" w:cs="Work Sans" w:eastAsia="Work Sans" w:hAnsi="Work Sans"/>
          <w:color w:val="467886"/>
          <w:u w:val="single"/>
          <w:rtl w:val="0"/>
        </w:rPr>
        <w:t xml:space="preserve"> - E-learning</w:t>
      </w:r>
      <w:r w:rsidDel="00000000" w:rsidR="00000000" w:rsidRPr="00000000">
        <w:rPr>
          <w:rtl w:val="0"/>
        </w:rPr>
      </w:r>
    </w:p>
    <w:p w:rsidR="00000000" w:rsidDel="00000000" w:rsidP="00000000" w:rsidRDefault="00000000" w:rsidRPr="00000000" w14:paraId="00000175">
      <w:pPr>
        <w:numPr>
          <w:ilvl w:val="1"/>
          <w:numId w:val="20"/>
        </w:numPr>
        <w:spacing w:after="160" w:line="259" w:lineRule="auto"/>
        <w:ind w:left="1440" w:hanging="360"/>
        <w:rPr>
          <w:rFonts w:ascii="Work Sans" w:cs="Work Sans" w:eastAsia="Work Sans" w:hAnsi="Work Sans"/>
          <w:sz w:val="20"/>
          <w:szCs w:val="20"/>
        </w:rPr>
      </w:pPr>
      <w:hyperlink r:id="rId86">
        <w:r w:rsidDel="00000000" w:rsidR="00000000" w:rsidRPr="00000000">
          <w:rPr>
            <w:rFonts w:ascii="Work Sans" w:cs="Work Sans" w:eastAsia="Work Sans" w:hAnsi="Work Sans"/>
            <w:color w:val="467886"/>
            <w:u w:val="single"/>
            <w:rtl w:val="0"/>
          </w:rPr>
          <w:t xml:space="preserve">COS305 Introduction to Cosmos Data Science</w:t>
        </w:r>
      </w:hyperlink>
      <w:r w:rsidDel="00000000" w:rsidR="00000000" w:rsidRPr="00000000">
        <w:rPr>
          <w:rtl w:val="0"/>
        </w:rPr>
      </w:r>
    </w:p>
    <w:p w:rsidR="00000000" w:rsidDel="00000000" w:rsidP="00000000" w:rsidRDefault="00000000" w:rsidRPr="00000000" w14:paraId="00000176">
      <w:pPr>
        <w:numPr>
          <w:ilvl w:val="1"/>
          <w:numId w:val="20"/>
        </w:numPr>
        <w:spacing w:after="160" w:line="259" w:lineRule="auto"/>
        <w:ind w:left="1440" w:hanging="360"/>
        <w:rPr>
          <w:rFonts w:ascii="Work Sans" w:cs="Work Sans" w:eastAsia="Work Sans" w:hAnsi="Work Sans"/>
          <w:sz w:val="20"/>
          <w:szCs w:val="20"/>
        </w:rPr>
      </w:pPr>
      <w:hyperlink r:id="rId87">
        <w:r w:rsidDel="00000000" w:rsidR="00000000" w:rsidRPr="00000000">
          <w:rPr>
            <w:rFonts w:ascii="Work Sans" w:cs="Work Sans" w:eastAsia="Work Sans" w:hAnsi="Work Sans"/>
            <w:color w:val="467886"/>
            <w:u w:val="single"/>
            <w:rtl w:val="0"/>
          </w:rPr>
          <w:t xml:space="preserve">COS500 Cosmos Data Model</w:t>
        </w:r>
      </w:hyperlink>
      <w:r w:rsidDel="00000000" w:rsidR="00000000" w:rsidRPr="00000000">
        <w:rPr>
          <w:rFonts w:ascii="Work Sans" w:cs="Work Sans" w:eastAsia="Work Sans" w:hAnsi="Work Sans"/>
          <w:rtl w:val="0"/>
        </w:rPr>
        <w:t xml:space="preserve"> </w:t>
      </w:r>
    </w:p>
    <w:p w:rsidR="00000000" w:rsidDel="00000000" w:rsidP="00000000" w:rsidRDefault="00000000" w:rsidRPr="00000000" w14:paraId="00000177">
      <w:pPr>
        <w:numPr>
          <w:ilvl w:val="1"/>
          <w:numId w:val="20"/>
        </w:numPr>
        <w:spacing w:after="160" w:line="259" w:lineRule="auto"/>
        <w:ind w:left="1440" w:hanging="360"/>
        <w:rPr>
          <w:rFonts w:ascii="Work Sans" w:cs="Work Sans" w:eastAsia="Work Sans" w:hAnsi="Work Sans"/>
          <w:sz w:val="20"/>
          <w:szCs w:val="20"/>
        </w:rPr>
      </w:pPr>
      <w:hyperlink r:id="rId88">
        <w:r w:rsidDel="00000000" w:rsidR="00000000" w:rsidRPr="00000000">
          <w:rPr>
            <w:rFonts w:ascii="Work Sans" w:cs="Work Sans" w:eastAsia="Work Sans" w:hAnsi="Work Sans"/>
            <w:color w:val="467886"/>
            <w:u w:val="single"/>
            <w:rtl w:val="0"/>
          </w:rPr>
          <w:t xml:space="preserve">COS550 Cosmos Data Science</w:t>
        </w:r>
      </w:hyperlink>
      <w:r w:rsidDel="00000000" w:rsidR="00000000" w:rsidRPr="00000000">
        <w:rPr>
          <w:rFonts w:ascii="Work Sans" w:cs="Work Sans" w:eastAsia="Work Sans" w:hAnsi="Work Sans"/>
          <w:rtl w:val="0"/>
        </w:rPr>
        <w:t xml:space="preserve"> </w:t>
      </w:r>
    </w:p>
    <w:p w:rsidR="00000000" w:rsidDel="00000000" w:rsidP="00000000" w:rsidRDefault="00000000" w:rsidRPr="00000000" w14:paraId="00000178">
      <w:pPr>
        <w:numPr>
          <w:ilvl w:val="0"/>
          <w:numId w:val="20"/>
        </w:numPr>
        <w:spacing w:after="160" w:line="259" w:lineRule="auto"/>
        <w:ind w:left="720" w:hanging="360"/>
        <w:rPr>
          <w:rFonts w:ascii="Work Sans" w:cs="Work Sans" w:eastAsia="Work Sans" w:hAnsi="Work Sans"/>
          <w:sz w:val="20"/>
          <w:szCs w:val="20"/>
        </w:rPr>
      </w:pPr>
      <w:r w:rsidDel="00000000" w:rsidR="00000000" w:rsidRPr="00000000">
        <w:rPr>
          <w:rFonts w:ascii="Work Sans" w:cs="Work Sans" w:eastAsia="Work Sans" w:hAnsi="Work Sans"/>
          <w:rtl w:val="0"/>
        </w:rPr>
        <w:t xml:space="preserve">SlicerDicer Training </w:t>
      </w:r>
    </w:p>
    <w:p w:rsidR="00000000" w:rsidDel="00000000" w:rsidP="00000000" w:rsidRDefault="00000000" w:rsidRPr="00000000" w14:paraId="00000179">
      <w:pPr>
        <w:numPr>
          <w:ilvl w:val="1"/>
          <w:numId w:val="20"/>
        </w:numPr>
        <w:spacing w:after="160" w:line="259" w:lineRule="auto"/>
        <w:ind w:left="1440" w:hanging="360"/>
        <w:rPr>
          <w:rFonts w:ascii="Work Sans" w:cs="Work Sans" w:eastAsia="Work Sans" w:hAnsi="Work Sans"/>
          <w:sz w:val="20"/>
          <w:szCs w:val="20"/>
        </w:rPr>
      </w:pPr>
      <w:hyperlink r:id="rId89">
        <w:r w:rsidDel="00000000" w:rsidR="00000000" w:rsidRPr="00000000">
          <w:rPr>
            <w:rFonts w:ascii="Work Sans" w:cs="Work Sans" w:eastAsia="Work Sans" w:hAnsi="Work Sans"/>
            <w:color w:val="467886"/>
            <w:u w:val="single"/>
            <w:rtl w:val="0"/>
          </w:rPr>
          <w:t xml:space="preserve">Cogito Bytes</w:t>
        </w:r>
      </w:hyperlink>
      <w:r w:rsidDel="00000000" w:rsidR="00000000" w:rsidRPr="00000000">
        <w:rPr>
          <w:rFonts w:ascii="Work Sans" w:cs="Work Sans" w:eastAsia="Work Sans" w:hAnsi="Work Sans"/>
          <w:rtl w:val="0"/>
        </w:rPr>
        <w:t xml:space="preserve"> – Short training videos on how several SlicerDicer features work</w:t>
      </w:r>
    </w:p>
    <w:p w:rsidR="00000000" w:rsidDel="00000000" w:rsidP="00000000" w:rsidRDefault="00000000" w:rsidRPr="00000000" w14:paraId="0000017A">
      <w:pPr>
        <w:numPr>
          <w:ilvl w:val="1"/>
          <w:numId w:val="20"/>
        </w:numPr>
        <w:spacing w:after="160" w:line="259" w:lineRule="auto"/>
        <w:ind w:left="1440" w:hanging="360"/>
        <w:rPr>
          <w:rFonts w:ascii="Work Sans" w:cs="Work Sans" w:eastAsia="Work Sans" w:hAnsi="Work Sans"/>
          <w:sz w:val="20"/>
          <w:szCs w:val="20"/>
        </w:rPr>
      </w:pPr>
      <w:hyperlink r:id="rId90">
        <w:r w:rsidDel="00000000" w:rsidR="00000000" w:rsidRPr="00000000">
          <w:rPr>
            <w:rFonts w:ascii="Work Sans" w:cs="Work Sans" w:eastAsia="Work Sans" w:hAnsi="Work Sans"/>
            <w:color w:val="467886"/>
            <w:u w:val="single"/>
            <w:rtl w:val="0"/>
          </w:rPr>
          <w:t xml:space="preserve">COG170 SD Advanced Features</w:t>
        </w:r>
      </w:hyperlink>
      <w:r w:rsidDel="00000000" w:rsidR="00000000" w:rsidRPr="00000000">
        <w:rPr>
          <w:rFonts w:ascii="Work Sans" w:cs="Work Sans" w:eastAsia="Work Sans" w:hAnsi="Work Sans"/>
          <w:rtl w:val="0"/>
        </w:rPr>
        <w:t xml:space="preserve"> – Training manual on common advanced SlicerDicer methods </w:t>
      </w:r>
    </w:p>
    <w:p w:rsidR="00000000" w:rsidDel="00000000" w:rsidP="00000000" w:rsidRDefault="00000000" w:rsidRPr="00000000" w14:paraId="0000017B">
      <w:pPr>
        <w:numPr>
          <w:ilvl w:val="1"/>
          <w:numId w:val="20"/>
        </w:numPr>
        <w:spacing w:after="160" w:line="259" w:lineRule="auto"/>
        <w:ind w:left="1440" w:hanging="360"/>
        <w:rPr>
          <w:rFonts w:ascii="Work Sans" w:cs="Work Sans" w:eastAsia="Work Sans" w:hAnsi="Work Sans"/>
          <w:sz w:val="20"/>
          <w:szCs w:val="20"/>
        </w:rPr>
      </w:pPr>
      <w:hyperlink r:id="rId91">
        <w:r w:rsidDel="00000000" w:rsidR="00000000" w:rsidRPr="00000000">
          <w:rPr>
            <w:rFonts w:ascii="Work Sans" w:cs="Work Sans" w:eastAsia="Work Sans" w:hAnsi="Work Sans"/>
            <w:color w:val="467886"/>
            <w:u w:val="single"/>
            <w:rtl w:val="0"/>
          </w:rPr>
          <w:t xml:space="preserve">SlicerDicer Toolkit</w:t>
        </w:r>
      </w:hyperlink>
      <w:r w:rsidDel="00000000" w:rsidR="00000000" w:rsidRPr="00000000">
        <w:rPr>
          <w:rFonts w:ascii="Work Sans" w:cs="Work Sans" w:eastAsia="Work Sans" w:hAnsi="Work Sans"/>
          <w:rtl w:val="0"/>
        </w:rPr>
        <w:t xml:space="preserve"> – SlicerDicer documentation library</w:t>
      </w:r>
    </w:p>
    <w:p w:rsidR="00000000" w:rsidDel="00000000" w:rsidP="00000000" w:rsidRDefault="00000000" w:rsidRPr="00000000" w14:paraId="0000017C">
      <w:pPr>
        <w:numPr>
          <w:ilvl w:val="1"/>
          <w:numId w:val="20"/>
        </w:numPr>
        <w:spacing w:line="240" w:lineRule="auto"/>
        <w:ind w:left="1440" w:hanging="360"/>
        <w:rPr>
          <w:rFonts w:ascii="Work Sans" w:cs="Work Sans" w:eastAsia="Work Sans" w:hAnsi="Work Sans"/>
          <w:sz w:val="20"/>
          <w:szCs w:val="20"/>
        </w:rPr>
      </w:pPr>
      <w:hyperlink r:id="rId92">
        <w:r w:rsidDel="00000000" w:rsidR="00000000" w:rsidRPr="00000000">
          <w:rPr>
            <w:rFonts w:ascii="Work Sans" w:cs="Work Sans" w:eastAsia="Work Sans" w:hAnsi="Work Sans"/>
            <w:color w:val="467886"/>
            <w:u w:val="single"/>
            <w:rtl w:val="0"/>
          </w:rPr>
          <w:t xml:space="preserve">Archive of Past Slice of the Month Sessions</w:t>
        </w:r>
      </w:hyperlink>
      <w:r w:rsidDel="00000000" w:rsidR="00000000" w:rsidRPr="00000000">
        <w:rPr>
          <w:rFonts w:ascii="Work Sans" w:cs="Work Sans" w:eastAsia="Work Sans" w:hAnsi="Work Sans"/>
          <w:rtl w:val="0"/>
        </w:rPr>
        <w:t xml:space="preserve"> – Presentations of Cosmos SlicerDicer research projects from community members</w:t>
      </w:r>
    </w:p>
    <w:p w:rsidR="00000000" w:rsidDel="00000000" w:rsidP="00000000" w:rsidRDefault="00000000" w:rsidRPr="00000000" w14:paraId="0000017D">
      <w:pPr>
        <w:rPr>
          <w:rFonts w:ascii="Work Sans" w:cs="Work Sans" w:eastAsia="Work Sans" w:hAnsi="Work Sans"/>
        </w:rPr>
      </w:pPr>
      <w:r w:rsidDel="00000000" w:rsidR="00000000" w:rsidRPr="00000000">
        <w:rPr>
          <w:rtl w:val="0"/>
        </w:rPr>
      </w:r>
    </w:p>
    <w:p w:rsidR="00000000" w:rsidDel="00000000" w:rsidP="00000000" w:rsidRDefault="00000000" w:rsidRPr="00000000" w14:paraId="0000017E">
      <w:pPr>
        <w:pStyle w:val="Heading3"/>
        <w:rPr/>
      </w:pPr>
      <w:bookmarkStart w:colFirst="0" w:colLast="0" w:name="_dtqfswxfzb07" w:id="67"/>
      <w:bookmarkEnd w:id="67"/>
      <w:r w:rsidDel="00000000" w:rsidR="00000000" w:rsidRPr="00000000">
        <w:rPr>
          <w:rtl w:val="0"/>
        </w:rPr>
        <w:t xml:space="preserve">General data questions</w:t>
      </w:r>
    </w:p>
    <w:p w:rsidR="00000000" w:rsidDel="00000000" w:rsidP="00000000" w:rsidRDefault="00000000" w:rsidRPr="00000000" w14:paraId="0000017F">
      <w:pPr>
        <w:pStyle w:val="Heading4"/>
        <w:rPr/>
      </w:pPr>
      <w:bookmarkStart w:colFirst="0" w:colLast="0" w:name="_51d3iq3w9b0a" w:id="68"/>
      <w:bookmarkEnd w:id="68"/>
      <w:r w:rsidDel="00000000" w:rsidR="00000000" w:rsidRPr="00000000">
        <w:rPr>
          <w:rtl w:val="0"/>
        </w:rPr>
        <w:t xml:space="preserve">Can I bring my own dataset? </w:t>
      </w:r>
    </w:p>
    <w:p w:rsidR="00000000" w:rsidDel="00000000" w:rsidP="00000000" w:rsidRDefault="00000000" w:rsidRPr="00000000" w14:paraId="00000180">
      <w:pPr>
        <w:rPr>
          <w:rFonts w:ascii="Work Sans" w:cs="Work Sans" w:eastAsia="Work Sans" w:hAnsi="Work Sans"/>
        </w:rPr>
      </w:pPr>
      <w:r w:rsidDel="00000000" w:rsidR="00000000" w:rsidRPr="00000000">
        <w:rPr>
          <w:rFonts w:ascii="Work Sans" w:cs="Work Sans" w:eastAsia="Work Sans" w:hAnsi="Work Sans"/>
          <w:rtl w:val="0"/>
        </w:rPr>
        <w:t xml:space="preserve">The principle is that </w:t>
      </w:r>
      <w:r w:rsidDel="00000000" w:rsidR="00000000" w:rsidRPr="00000000">
        <w:rPr>
          <w:rFonts w:ascii="Work Sans" w:cs="Work Sans" w:eastAsia="Work Sans" w:hAnsi="Work Sans"/>
          <w:u w:val="single"/>
          <w:rtl w:val="0"/>
        </w:rPr>
        <w:t xml:space="preserve">all teams</w:t>
      </w:r>
      <w:r w:rsidDel="00000000" w:rsidR="00000000" w:rsidRPr="00000000">
        <w:rPr>
          <w:rFonts w:ascii="Work Sans" w:cs="Work Sans" w:eastAsia="Work Sans" w:hAnsi="Work Sans"/>
          <w:rtl w:val="0"/>
        </w:rPr>
        <w:t xml:space="preserve"> can have access to </w:t>
      </w:r>
      <w:r w:rsidDel="00000000" w:rsidR="00000000" w:rsidRPr="00000000">
        <w:rPr>
          <w:rFonts w:ascii="Work Sans" w:cs="Work Sans" w:eastAsia="Work Sans" w:hAnsi="Work Sans"/>
          <w:u w:val="single"/>
          <w:rtl w:val="0"/>
        </w:rPr>
        <w:t xml:space="preserve">all data</w:t>
      </w:r>
      <w:r w:rsidDel="00000000" w:rsidR="00000000" w:rsidRPr="00000000">
        <w:rPr>
          <w:rFonts w:ascii="Work Sans" w:cs="Work Sans" w:eastAsia="Work Sans" w:hAnsi="Work Sans"/>
          <w:rtl w:val="0"/>
        </w:rPr>
        <w:t xml:space="preserve"> for the event. We aim to make resources accessible to: </w:t>
      </w:r>
    </w:p>
    <w:p w:rsidR="00000000" w:rsidDel="00000000" w:rsidP="00000000" w:rsidRDefault="00000000" w:rsidRPr="00000000" w14:paraId="00000181">
      <w:pPr>
        <w:numPr>
          <w:ilvl w:val="0"/>
          <w:numId w:val="18"/>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all participants for at least: </w:t>
      </w:r>
    </w:p>
    <w:p w:rsidR="00000000" w:rsidDel="00000000" w:rsidP="00000000" w:rsidRDefault="00000000" w:rsidRPr="00000000" w14:paraId="00000182">
      <w:pPr>
        <w:numPr>
          <w:ilvl w:val="1"/>
          <w:numId w:val="18"/>
        </w:numPr>
        <w:ind w:left="1440" w:hanging="360"/>
        <w:rPr>
          <w:rFonts w:ascii="Work Sans" w:cs="Work Sans" w:eastAsia="Work Sans" w:hAnsi="Work Sans"/>
        </w:rPr>
      </w:pPr>
      <w:r w:rsidDel="00000000" w:rsidR="00000000" w:rsidRPr="00000000">
        <w:rPr>
          <w:rFonts w:ascii="Work Sans" w:cs="Work Sans" w:eastAsia="Work Sans" w:hAnsi="Work Sans"/>
          <w:rtl w:val="0"/>
        </w:rPr>
        <w:t xml:space="preserve">2 weeks before and </w:t>
      </w:r>
    </w:p>
    <w:p w:rsidR="00000000" w:rsidDel="00000000" w:rsidP="00000000" w:rsidRDefault="00000000" w:rsidRPr="00000000" w14:paraId="00000183">
      <w:pPr>
        <w:numPr>
          <w:ilvl w:val="1"/>
          <w:numId w:val="18"/>
        </w:numPr>
        <w:ind w:left="1440" w:hanging="360"/>
        <w:rPr>
          <w:rFonts w:ascii="Work Sans" w:cs="Work Sans" w:eastAsia="Work Sans" w:hAnsi="Work Sans"/>
        </w:rPr>
      </w:pPr>
      <w:r w:rsidDel="00000000" w:rsidR="00000000" w:rsidRPr="00000000">
        <w:rPr>
          <w:rFonts w:ascii="Work Sans" w:cs="Work Sans" w:eastAsia="Work Sans" w:hAnsi="Work Sans"/>
          <w:rtl w:val="0"/>
        </w:rPr>
        <w:t xml:space="preserve">6 months after</w:t>
      </w:r>
    </w:p>
    <w:p w:rsidR="00000000" w:rsidDel="00000000" w:rsidP="00000000" w:rsidRDefault="00000000" w:rsidRPr="00000000" w14:paraId="00000184">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85">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This should give teams sufficient time to complete analysis for a publication. </w:t>
      </w:r>
    </w:p>
    <w:p w:rsidR="00000000" w:rsidDel="00000000" w:rsidP="00000000" w:rsidRDefault="00000000" w:rsidRPr="00000000" w14:paraId="00000186">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87">
      <w:pPr>
        <w:numPr>
          <w:ilvl w:val="0"/>
          <w:numId w:val="18"/>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all staff at least 2 months before and 8 months after the event</w:t>
      </w:r>
    </w:p>
    <w:p w:rsidR="00000000" w:rsidDel="00000000" w:rsidP="00000000" w:rsidRDefault="00000000" w:rsidRPr="00000000" w14:paraId="00000188">
      <w:pPr>
        <w:numPr>
          <w:ilvl w:val="0"/>
          <w:numId w:val="18"/>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and there’s a pathway to manage the DUAs</w:t>
      </w:r>
    </w:p>
    <w:p w:rsidR="00000000" w:rsidDel="00000000" w:rsidP="00000000" w:rsidRDefault="00000000" w:rsidRPr="00000000" w14:paraId="00000189">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8A">
      <w:pPr>
        <w:rPr>
          <w:rFonts w:ascii="Work Sans" w:cs="Work Sans" w:eastAsia="Work Sans" w:hAnsi="Work Sans"/>
        </w:rPr>
      </w:pPr>
      <w:r w:rsidDel="00000000" w:rsidR="00000000" w:rsidRPr="00000000">
        <w:rPr>
          <w:rFonts w:ascii="Work Sans" w:cs="Work Sans" w:eastAsia="Work Sans" w:hAnsi="Work Sans"/>
          <w:rtl w:val="0"/>
        </w:rPr>
        <w:t xml:space="preserve">The datathon staff could discuss further if you reach out to med (at) aiwong (dot) com.</w:t>
      </w:r>
    </w:p>
    <w:p w:rsidR="00000000" w:rsidDel="00000000" w:rsidP="00000000" w:rsidRDefault="00000000" w:rsidRPr="00000000" w14:paraId="0000018B">
      <w:pPr>
        <w:rPr>
          <w:rFonts w:ascii="Work Sans" w:cs="Work Sans" w:eastAsia="Work Sans" w:hAnsi="Work Sans"/>
        </w:rPr>
      </w:pPr>
      <w:r w:rsidDel="00000000" w:rsidR="00000000" w:rsidRPr="00000000">
        <w:rPr>
          <w:rtl w:val="0"/>
        </w:rPr>
      </w:r>
    </w:p>
    <w:p w:rsidR="00000000" w:rsidDel="00000000" w:rsidP="00000000" w:rsidRDefault="00000000" w:rsidRPr="00000000" w14:paraId="0000018C">
      <w:pPr>
        <w:rPr>
          <w:rFonts w:ascii="Work Sans" w:cs="Work Sans" w:eastAsia="Work Sans" w:hAnsi="Work Sans"/>
        </w:rPr>
      </w:pPr>
      <w:r w:rsidDel="00000000" w:rsidR="00000000" w:rsidRPr="00000000">
        <w:rPr>
          <w:rFonts w:ascii="Work Sans" w:cs="Work Sans" w:eastAsia="Work Sans" w:hAnsi="Work Sans"/>
          <w:rtl w:val="0"/>
        </w:rPr>
        <w:t xml:space="preserve">Otherwise, this would not be permissible, as it disrupts the playing field. </w:t>
      </w:r>
    </w:p>
    <w:p w:rsidR="00000000" w:rsidDel="00000000" w:rsidP="00000000" w:rsidRDefault="00000000" w:rsidRPr="00000000" w14:paraId="0000018D">
      <w:pPr>
        <w:rPr>
          <w:rFonts w:ascii="Work Sans" w:cs="Work Sans" w:eastAsia="Work Sans" w:hAnsi="Work Sans"/>
        </w:rPr>
      </w:pPr>
      <w:r w:rsidDel="00000000" w:rsidR="00000000" w:rsidRPr="00000000">
        <w:rPr>
          <w:rtl w:val="0"/>
        </w:rPr>
      </w:r>
    </w:p>
    <w:p w:rsidR="00000000" w:rsidDel="00000000" w:rsidP="00000000" w:rsidRDefault="00000000" w:rsidRPr="00000000" w14:paraId="0000018E">
      <w:pPr>
        <w:pStyle w:val="Heading3"/>
        <w:rPr/>
      </w:pPr>
      <w:bookmarkStart w:colFirst="0" w:colLast="0" w:name="_o3ptwjoriafp" w:id="69"/>
      <w:bookmarkEnd w:id="69"/>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3"/>
        <w:rPr/>
      </w:pPr>
      <w:bookmarkStart w:colFirst="0" w:colLast="0" w:name="_245sco2mrqm1" w:id="70"/>
      <w:bookmarkEnd w:id="70"/>
      <w:r w:rsidDel="00000000" w:rsidR="00000000" w:rsidRPr="00000000">
        <w:rPr>
          <w:rtl w:val="0"/>
        </w:rPr>
        <w:t xml:space="preserve">Access to GitHub</w:t>
      </w:r>
    </w:p>
    <w:p w:rsidR="00000000" w:rsidDel="00000000" w:rsidP="00000000" w:rsidRDefault="00000000" w:rsidRPr="00000000" w14:paraId="00000190">
      <w:pPr>
        <w:pStyle w:val="Heading4"/>
        <w:rPr/>
      </w:pPr>
      <w:bookmarkStart w:colFirst="0" w:colLast="0" w:name="_m3jtpt7fnkro" w:id="71"/>
      <w:bookmarkEnd w:id="71"/>
      <w:r w:rsidDel="00000000" w:rsidR="00000000" w:rsidRPr="00000000">
        <w:rPr>
          <w:rtl w:val="0"/>
        </w:rPr>
        <w:t xml:space="preserve">I don’t have a GitHub ID</w:t>
      </w:r>
    </w:p>
    <w:p w:rsidR="00000000" w:rsidDel="00000000" w:rsidP="00000000" w:rsidRDefault="00000000" w:rsidRPr="00000000" w14:paraId="00000191">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Please register for one at </w:t>
      </w:r>
      <w:hyperlink r:id="rId93">
        <w:r w:rsidDel="00000000" w:rsidR="00000000" w:rsidRPr="00000000">
          <w:rPr>
            <w:rFonts w:ascii="Work Sans" w:cs="Work Sans" w:eastAsia="Work Sans" w:hAnsi="Work Sans"/>
            <w:color w:val="1155cc"/>
            <w:u w:val="single"/>
            <w:rtl w:val="0"/>
          </w:rPr>
          <w:t xml:space="preserve">GitHub.com</w:t>
        </w:r>
      </w:hyperlink>
      <w:r w:rsidDel="00000000" w:rsidR="00000000" w:rsidRPr="00000000">
        <w:rPr>
          <w:rFonts w:ascii="Work Sans" w:cs="Work Sans" w:eastAsia="Work Sans" w:hAnsi="Work Sans"/>
          <w:rtl w:val="0"/>
        </w:rPr>
        <w:t xml:space="preserve">. We’ve created a video for you if you’re facing any difficulties: </w:t>
      </w:r>
      <w:hyperlink r:id="rId94">
        <w:r w:rsidDel="00000000" w:rsidR="00000000" w:rsidRPr="00000000">
          <w:rPr>
            <w:rFonts w:ascii="Work Sans" w:cs="Work Sans" w:eastAsia="Work Sans" w:hAnsi="Work Sans"/>
            <w:color w:val="0000ee"/>
            <w:u w:val="single"/>
            <w:rtl w:val="0"/>
          </w:rPr>
          <w:t xml:space="preserve">How to Register for GitHub (and get a GitHub ID)</w:t>
        </w:r>
      </w:hyperlink>
      <w:r w:rsidDel="00000000" w:rsidR="00000000" w:rsidRPr="00000000">
        <w:rPr>
          <w:rtl w:val="0"/>
        </w:rPr>
      </w:r>
    </w:p>
    <w:p w:rsidR="00000000" w:rsidDel="00000000" w:rsidP="00000000" w:rsidRDefault="00000000" w:rsidRPr="00000000" w14:paraId="00000192">
      <w:pPr>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3"/>
        <w:rPr/>
      </w:pPr>
      <w:bookmarkStart w:colFirst="0" w:colLast="0" w:name="_x3ura2t8qsqv" w:id="72"/>
      <w:bookmarkEnd w:id="72"/>
      <w:r w:rsidDel="00000000" w:rsidR="00000000" w:rsidRPr="00000000">
        <w:rPr>
          <w:rtl w:val="0"/>
        </w:rPr>
        <w:t xml:space="preserve">Datathon registration</w:t>
      </w:r>
    </w:p>
    <w:p w:rsidR="00000000" w:rsidDel="00000000" w:rsidP="00000000" w:rsidRDefault="00000000" w:rsidRPr="00000000" w14:paraId="00000194">
      <w:pPr>
        <w:pStyle w:val="Heading4"/>
        <w:rPr/>
      </w:pPr>
      <w:bookmarkStart w:colFirst="0" w:colLast="0" w:name="_53p2duh8pglm" w:id="73"/>
      <w:bookmarkEnd w:id="73"/>
      <w:r w:rsidDel="00000000" w:rsidR="00000000" w:rsidRPr="00000000">
        <w:rPr>
          <w:rtl w:val="0"/>
        </w:rPr>
        <w:t xml:space="preserve">What is the purpose of the trainee recommendation letter? What does it need to say?</w:t>
      </w:r>
    </w:p>
    <w:p w:rsidR="00000000" w:rsidDel="00000000" w:rsidP="00000000" w:rsidRDefault="00000000" w:rsidRPr="00000000" w14:paraId="00000195">
      <w:pPr>
        <w:spacing w:after="0" w:before="0" w:lineRule="auto"/>
        <w:rPr>
          <w:rFonts w:ascii="Work Sans" w:cs="Work Sans" w:eastAsia="Work Sans" w:hAnsi="Work Sans"/>
        </w:rPr>
      </w:pPr>
      <w:r w:rsidDel="00000000" w:rsidR="00000000" w:rsidRPr="00000000">
        <w:rPr>
          <w:rFonts w:ascii="Work Sans" w:cs="Work Sans" w:eastAsia="Work Sans" w:hAnsi="Work Sans"/>
          <w:rtl w:val="0"/>
        </w:rPr>
        <w:t xml:space="preserve">The trainee recommendation letter gives us further context on how to align you in terms of skill level. It also gives further context that you have trustworthy references who can guide you as you continue after this. It’s preferably someone who can talk about your historical research ability, even better if they can talk about your data science perspective, and finally best if they can speak to clinical data science. If not, someone who can talk about your clinical practice will suffice – hopefully, someone you think of as a mentor.</w:t>
      </w:r>
    </w:p>
    <w:p w:rsidR="00000000" w:rsidDel="00000000" w:rsidP="00000000" w:rsidRDefault="00000000" w:rsidRPr="00000000" w14:paraId="00000196">
      <w:pPr>
        <w:spacing w:after="0" w:before="0" w:lineRule="auto"/>
        <w:rPr>
          <w:rFonts w:ascii="Work Sans" w:cs="Work Sans" w:eastAsia="Work Sans" w:hAnsi="Work Sans"/>
        </w:rPr>
      </w:pPr>
      <w:r w:rsidDel="00000000" w:rsidR="00000000" w:rsidRPr="00000000">
        <w:rPr>
          <w:rFonts w:ascii="Work Sans" w:cs="Work Sans" w:eastAsia="Work Sans" w:hAnsi="Work Sans"/>
          <w:rtl w:val="0"/>
        </w:rPr>
        <w:t xml:space="preserve"> </w:t>
      </w:r>
    </w:p>
    <w:p w:rsidR="00000000" w:rsidDel="00000000" w:rsidP="00000000" w:rsidRDefault="00000000" w:rsidRPr="00000000" w14:paraId="00000197">
      <w:pPr>
        <w:spacing w:after="0" w:before="0" w:lineRule="auto"/>
        <w:rPr>
          <w:rFonts w:ascii="Work Sans" w:cs="Work Sans" w:eastAsia="Work Sans" w:hAnsi="Work Sans"/>
        </w:rPr>
      </w:pPr>
      <w:r w:rsidDel="00000000" w:rsidR="00000000" w:rsidRPr="00000000">
        <w:rPr>
          <w:rFonts w:ascii="Work Sans" w:cs="Work Sans" w:eastAsia="Work Sans" w:hAnsi="Work Sans"/>
          <w:rtl w:val="0"/>
        </w:rPr>
        <w:t xml:space="preserve"> </w:t>
      </w:r>
    </w:p>
    <w:p w:rsidR="00000000" w:rsidDel="00000000" w:rsidP="00000000" w:rsidRDefault="00000000" w:rsidRPr="00000000" w14:paraId="00000198">
      <w:pPr>
        <w:pStyle w:val="Heading3"/>
        <w:rPr/>
      </w:pPr>
      <w:bookmarkStart w:colFirst="0" w:colLast="0" w:name="_zg6t1qabe27q" w:id="74"/>
      <w:bookmarkEnd w:id="74"/>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3"/>
        <w:rPr/>
      </w:pPr>
      <w:bookmarkStart w:colFirst="0" w:colLast="0" w:name="_7b7rvespiy1g" w:id="75"/>
      <w:bookmarkEnd w:id="75"/>
      <w:r w:rsidDel="00000000" w:rsidR="00000000" w:rsidRPr="00000000">
        <w:rPr>
          <w:rtl w:val="0"/>
        </w:rPr>
      </w:r>
    </w:p>
    <w:p w:rsidR="00000000" w:rsidDel="00000000" w:rsidP="00000000" w:rsidRDefault="00000000" w:rsidRPr="00000000" w14:paraId="0000019A">
      <w:pPr>
        <w:pStyle w:val="Heading3"/>
        <w:rPr/>
      </w:pPr>
      <w:bookmarkStart w:colFirst="0" w:colLast="0" w:name="_vu3pf85mjqw9" w:id="76"/>
      <w:bookmarkEnd w:id="76"/>
      <w:r w:rsidDel="00000000" w:rsidR="00000000" w:rsidRPr="00000000">
        <w:rPr>
          <w:rtl w:val="0"/>
        </w:rPr>
        <w:t xml:space="preserve">Datathon operations</w:t>
      </w:r>
    </w:p>
    <w:p w:rsidR="00000000" w:rsidDel="00000000" w:rsidP="00000000" w:rsidRDefault="00000000" w:rsidRPr="00000000" w14:paraId="0000019B">
      <w:pPr>
        <w:pStyle w:val="Heading4"/>
        <w:rPr/>
      </w:pPr>
      <w:bookmarkStart w:colFirst="0" w:colLast="0" w:name="_t1i8ppd70bay" w:id="77"/>
      <w:bookmarkEnd w:id="77"/>
      <w:r w:rsidDel="00000000" w:rsidR="00000000" w:rsidRPr="00000000">
        <w:rPr>
          <w:rtl w:val="0"/>
        </w:rPr>
        <w:t xml:space="preserve">Can my team change what topic we research?</w:t>
      </w:r>
    </w:p>
    <w:p w:rsidR="00000000" w:rsidDel="00000000" w:rsidP="00000000" w:rsidRDefault="00000000" w:rsidRPr="00000000" w14:paraId="0000019C">
      <w:pPr>
        <w:rPr>
          <w:rFonts w:ascii="Work Sans" w:cs="Work Sans" w:eastAsia="Work Sans" w:hAnsi="Work Sans"/>
        </w:rPr>
      </w:pPr>
      <w:r w:rsidDel="00000000" w:rsidR="00000000" w:rsidRPr="00000000">
        <w:rPr>
          <w:rFonts w:ascii="Work Sans" w:cs="Work Sans" w:eastAsia="Work Sans" w:hAnsi="Work Sans"/>
          <w:rtl w:val="0"/>
        </w:rPr>
        <w:t xml:space="preserve">Yes! The initial topic provided is a </w:t>
      </w:r>
      <w:r w:rsidDel="00000000" w:rsidR="00000000" w:rsidRPr="00000000">
        <w:rPr>
          <w:rFonts w:ascii="Work Sans" w:cs="Work Sans" w:eastAsia="Work Sans" w:hAnsi="Work Sans"/>
          <w:i w:val="1"/>
          <w:rtl w:val="0"/>
        </w:rPr>
        <w:t xml:space="preserve">suggestion</w:t>
      </w:r>
      <w:r w:rsidDel="00000000" w:rsidR="00000000" w:rsidRPr="00000000">
        <w:rPr>
          <w:rFonts w:ascii="Work Sans" w:cs="Work Sans" w:eastAsia="Work Sans" w:hAnsi="Work Sans"/>
          <w:rtl w:val="0"/>
        </w:rPr>
        <w:t xml:space="preserve">. The topic is not guaranteed to be 100% novel; it may have been published before in some fashion. The team's feelings may change based upon the data accessed - perhaps the data doesn’t support that analysis. That’s all okay. Refining the question and/or pivoting is all part of the process.</w:t>
      </w:r>
    </w:p>
    <w:p w:rsidR="00000000" w:rsidDel="00000000" w:rsidP="00000000" w:rsidRDefault="00000000" w:rsidRPr="00000000" w14:paraId="0000019D">
      <w:pPr>
        <w:rPr>
          <w:rFonts w:ascii="Work Sans" w:cs="Work Sans" w:eastAsia="Work Sans" w:hAnsi="Work Sans"/>
        </w:rPr>
      </w:pPr>
      <w:r w:rsidDel="00000000" w:rsidR="00000000" w:rsidRPr="00000000">
        <w:rPr>
          <w:rtl w:val="0"/>
        </w:rPr>
      </w:r>
    </w:p>
    <w:p w:rsidR="00000000" w:rsidDel="00000000" w:rsidP="00000000" w:rsidRDefault="00000000" w:rsidRPr="00000000" w14:paraId="0000019E">
      <w:pPr>
        <w:pStyle w:val="Heading4"/>
        <w:rPr/>
      </w:pPr>
      <w:bookmarkStart w:colFirst="0" w:colLast="0" w:name="_xokscadcgbku" w:id="78"/>
      <w:bookmarkEnd w:id="78"/>
      <w:r w:rsidDel="00000000" w:rsidR="00000000" w:rsidRPr="00000000">
        <w:rPr>
          <w:rtl w:val="0"/>
        </w:rPr>
        <w:t xml:space="preserve">I’m clinical, and have never done this before. Can I join?</w:t>
      </w:r>
    </w:p>
    <w:p w:rsidR="00000000" w:rsidDel="00000000" w:rsidP="00000000" w:rsidRDefault="00000000" w:rsidRPr="00000000" w14:paraId="0000019F">
      <w:pPr>
        <w:rPr>
          <w:rFonts w:ascii="Work Sans" w:cs="Work Sans" w:eastAsia="Work Sans" w:hAnsi="Work Sans"/>
        </w:rPr>
      </w:pPr>
      <w:r w:rsidDel="00000000" w:rsidR="00000000" w:rsidRPr="00000000">
        <w:rPr>
          <w:rFonts w:ascii="Work Sans" w:cs="Work Sans" w:eastAsia="Work Sans" w:hAnsi="Work Sans"/>
          <w:rtl w:val="0"/>
        </w:rPr>
        <w:t xml:space="preserve">Yes! Your interest, but not experience, is required. What you </w:t>
      </w:r>
      <w:r w:rsidDel="00000000" w:rsidR="00000000" w:rsidRPr="00000000">
        <w:rPr>
          <w:rFonts w:ascii="Work Sans" w:cs="Work Sans" w:eastAsia="Work Sans" w:hAnsi="Work Sans"/>
          <w:i w:val="1"/>
          <w:rtl w:val="0"/>
        </w:rPr>
        <w:t xml:space="preserve">are</w:t>
      </w:r>
      <w:r w:rsidDel="00000000" w:rsidR="00000000" w:rsidRPr="00000000">
        <w:rPr>
          <w:rFonts w:ascii="Work Sans" w:cs="Work Sans" w:eastAsia="Work Sans" w:hAnsi="Work Sans"/>
          <w:rtl w:val="0"/>
        </w:rPr>
        <w:t xml:space="preserve"> required to do, however, is register for all the datasets and run the tutorial videos. You’re expected to get elbow-deep in all the data and code as best you can with everyone else on the team. While you’re not going to be an expert-level coder or data scientist overnight, this datathon is intended to reduce the activation energy - show you that EHR data science isn’t so scary after all. </w:t>
      </w:r>
    </w:p>
    <w:p w:rsidR="00000000" w:rsidDel="00000000" w:rsidP="00000000" w:rsidRDefault="00000000" w:rsidRPr="00000000" w14:paraId="000001A0">
      <w:pPr>
        <w:rPr>
          <w:rFonts w:ascii="Work Sans" w:cs="Work Sans" w:eastAsia="Work Sans" w:hAnsi="Work Sans"/>
        </w:rPr>
      </w:pPr>
      <w:r w:rsidDel="00000000" w:rsidR="00000000" w:rsidRPr="00000000">
        <w:rPr>
          <w:rtl w:val="0"/>
        </w:rPr>
      </w:r>
    </w:p>
    <w:p w:rsidR="00000000" w:rsidDel="00000000" w:rsidP="00000000" w:rsidRDefault="00000000" w:rsidRPr="00000000" w14:paraId="000001A1">
      <w:pPr>
        <w:rPr>
          <w:rFonts w:ascii="Work Sans" w:cs="Work Sans" w:eastAsia="Work Sans" w:hAnsi="Work Sans"/>
        </w:rPr>
      </w:pPr>
      <w:r w:rsidDel="00000000" w:rsidR="00000000" w:rsidRPr="00000000">
        <w:rPr>
          <w:rFonts w:ascii="Work Sans" w:cs="Work Sans" w:eastAsia="Work Sans" w:hAnsi="Work Sans"/>
          <w:u w:val="single"/>
          <w:rtl w:val="0"/>
        </w:rPr>
        <w:t xml:space="preserve">Everybody</w:t>
      </w:r>
      <w:r w:rsidDel="00000000" w:rsidR="00000000" w:rsidRPr="00000000">
        <w:rPr>
          <w:rFonts w:ascii="Work Sans" w:cs="Work Sans" w:eastAsia="Work Sans" w:hAnsi="Work Sans"/>
          <w:rtl w:val="0"/>
        </w:rPr>
        <w:t xml:space="preserve"> codes. Nobody quits. </w:t>
      </w:r>
    </w:p>
    <w:p w:rsidR="00000000" w:rsidDel="00000000" w:rsidP="00000000" w:rsidRDefault="00000000" w:rsidRPr="00000000" w14:paraId="000001A2">
      <w:pPr>
        <w:rPr>
          <w:rFonts w:ascii="Work Sans" w:cs="Work Sans" w:eastAsia="Work Sans" w:hAnsi="Work Sans"/>
        </w:rPr>
      </w:pPr>
      <w:r w:rsidDel="00000000" w:rsidR="00000000" w:rsidRPr="00000000">
        <w:rPr>
          <w:rtl w:val="0"/>
        </w:rPr>
      </w:r>
    </w:p>
    <w:p w:rsidR="00000000" w:rsidDel="00000000" w:rsidP="00000000" w:rsidRDefault="00000000" w:rsidRPr="00000000" w14:paraId="000001A3">
      <w:pPr>
        <w:pStyle w:val="Heading4"/>
        <w:rPr/>
      </w:pPr>
      <w:bookmarkStart w:colFirst="0" w:colLast="0" w:name="_hks1h5uksn7h" w:id="79"/>
      <w:bookmarkEnd w:id="79"/>
      <w:r w:rsidDel="00000000" w:rsidR="00000000" w:rsidRPr="00000000">
        <w:rPr>
          <w:rtl w:val="0"/>
        </w:rPr>
        <w:t xml:space="preserve">How do you define success for the datathon?</w:t>
      </w:r>
    </w:p>
    <w:p w:rsidR="00000000" w:rsidDel="00000000" w:rsidP="00000000" w:rsidRDefault="00000000" w:rsidRPr="00000000" w14:paraId="000001A4">
      <w:pPr>
        <w:rPr>
          <w:rFonts w:ascii="Work Sans" w:cs="Work Sans" w:eastAsia="Work Sans" w:hAnsi="Work Sans"/>
        </w:rPr>
      </w:pPr>
      <w:r w:rsidDel="00000000" w:rsidR="00000000" w:rsidRPr="00000000">
        <w:rPr>
          <w:rFonts w:ascii="Work Sans" w:cs="Work Sans" w:eastAsia="Work Sans" w:hAnsi="Work Sans"/>
          <w:rtl w:val="0"/>
        </w:rPr>
        <w:t xml:space="preserve">This datathon will be successful if ≥50% of the teams submit ≥1 research product (e.g., abstract, paper, poster, etc.) within 6 months of the datathon. </w:t>
      </w:r>
    </w:p>
    <w:p w:rsidR="00000000" w:rsidDel="00000000" w:rsidP="00000000" w:rsidRDefault="00000000" w:rsidRPr="00000000" w14:paraId="000001A5">
      <w:pPr>
        <w:rPr>
          <w:rFonts w:ascii="Work Sans" w:cs="Work Sans" w:eastAsia="Work Sans" w:hAnsi="Work Sans"/>
        </w:rPr>
      </w:pPr>
      <w:r w:rsidDel="00000000" w:rsidR="00000000" w:rsidRPr="00000000">
        <w:rPr>
          <w:rtl w:val="0"/>
        </w:rPr>
      </w:r>
    </w:p>
    <w:p w:rsidR="00000000" w:rsidDel="00000000" w:rsidP="00000000" w:rsidRDefault="00000000" w:rsidRPr="00000000" w14:paraId="000001A6">
      <w:pPr>
        <w:pStyle w:val="Heading4"/>
        <w:rPr/>
      </w:pPr>
      <w:bookmarkStart w:colFirst="0" w:colLast="0" w:name="_6exexjhuxgv" w:id="80"/>
      <w:bookmarkEnd w:id="80"/>
      <w:r w:rsidDel="00000000" w:rsidR="00000000" w:rsidRPr="00000000">
        <w:rPr>
          <w:rtl w:val="0"/>
        </w:rPr>
        <w:t xml:space="preserve">Can I pick what team I’m in?</w:t>
      </w:r>
    </w:p>
    <w:p w:rsidR="00000000" w:rsidDel="00000000" w:rsidP="00000000" w:rsidRDefault="00000000" w:rsidRPr="00000000" w14:paraId="000001A7">
      <w:pPr>
        <w:rPr>
          <w:rFonts w:ascii="Work Sans" w:cs="Work Sans" w:eastAsia="Work Sans" w:hAnsi="Work Sans"/>
        </w:rPr>
      </w:pPr>
      <w:r w:rsidDel="00000000" w:rsidR="00000000" w:rsidRPr="00000000">
        <w:rPr>
          <w:rFonts w:ascii="Work Sans" w:cs="Work Sans" w:eastAsia="Work Sans" w:hAnsi="Work Sans"/>
          <w:rtl w:val="0"/>
        </w:rPr>
        <w:t xml:space="preserve">No, teams will be assigned. The intent is to build </w:t>
      </w:r>
      <w:r w:rsidDel="00000000" w:rsidR="00000000" w:rsidRPr="00000000">
        <w:rPr>
          <w:rFonts w:ascii="Work Sans" w:cs="Work Sans" w:eastAsia="Work Sans" w:hAnsi="Work Sans"/>
          <w:i w:val="1"/>
          <w:rtl w:val="0"/>
        </w:rPr>
        <w:t xml:space="preserve">new</w:t>
      </w:r>
      <w:r w:rsidDel="00000000" w:rsidR="00000000" w:rsidRPr="00000000">
        <w:rPr>
          <w:rFonts w:ascii="Work Sans" w:cs="Work Sans" w:eastAsia="Work Sans" w:hAnsi="Work Sans"/>
          <w:rtl w:val="0"/>
        </w:rPr>
        <w:t xml:space="preserve"> connections and ensure a diversity of experience within a team, so you are likely to be split into a team from different divisions/institutions/companies. </w:t>
      </w:r>
    </w:p>
    <w:p w:rsidR="00000000" w:rsidDel="00000000" w:rsidP="00000000" w:rsidRDefault="00000000" w:rsidRPr="00000000" w14:paraId="000001A8">
      <w:pPr>
        <w:rPr>
          <w:rFonts w:ascii="Work Sans" w:cs="Work Sans" w:eastAsia="Work Sans" w:hAnsi="Work Sans"/>
        </w:rPr>
      </w:pPr>
      <w:r w:rsidDel="00000000" w:rsidR="00000000" w:rsidRPr="00000000">
        <w:rPr>
          <w:rtl w:val="0"/>
        </w:rPr>
      </w:r>
    </w:p>
    <w:p w:rsidR="00000000" w:rsidDel="00000000" w:rsidP="00000000" w:rsidRDefault="00000000" w:rsidRPr="00000000" w14:paraId="000001A9">
      <w:pPr>
        <w:pStyle w:val="Heading4"/>
        <w:rPr/>
      </w:pPr>
      <w:bookmarkStart w:colFirst="0" w:colLast="0" w:name="_a5y6ppr9hrof" w:id="81"/>
      <w:bookmarkEnd w:id="81"/>
      <w:r w:rsidDel="00000000" w:rsidR="00000000" w:rsidRPr="00000000">
        <w:rPr>
          <w:rtl w:val="0"/>
        </w:rPr>
        <w:t xml:space="preserve">Can I change teams at the datathon?</w:t>
      </w:r>
    </w:p>
    <w:p w:rsidR="00000000" w:rsidDel="00000000" w:rsidP="00000000" w:rsidRDefault="00000000" w:rsidRPr="00000000" w14:paraId="000001AA">
      <w:pPr>
        <w:rPr>
          <w:rFonts w:ascii="Work Sans" w:cs="Work Sans" w:eastAsia="Work Sans" w:hAnsi="Work Sans"/>
        </w:rPr>
      </w:pPr>
      <w:r w:rsidDel="00000000" w:rsidR="00000000" w:rsidRPr="00000000">
        <w:rPr>
          <w:rFonts w:ascii="Work Sans" w:cs="Work Sans" w:eastAsia="Work Sans" w:hAnsi="Work Sans"/>
          <w:rtl w:val="0"/>
        </w:rPr>
        <w:t xml:space="preserve">No, teams are fixed. </w:t>
      </w:r>
    </w:p>
    <w:p w:rsidR="00000000" w:rsidDel="00000000" w:rsidP="00000000" w:rsidRDefault="00000000" w:rsidRPr="00000000" w14:paraId="000001AB">
      <w:pPr>
        <w:pStyle w:val="Heading3"/>
        <w:rPr/>
      </w:pPr>
      <w:bookmarkStart w:colFirst="0" w:colLast="0" w:name="_ithxu1vuaour" w:id="82"/>
      <w:bookmarkEnd w:id="82"/>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3"/>
        <w:rPr/>
      </w:pPr>
      <w:bookmarkStart w:colFirst="0" w:colLast="0" w:name="_w2vh0uqzhflo" w:id="83"/>
      <w:bookmarkEnd w:id="83"/>
      <w:r w:rsidDel="00000000" w:rsidR="00000000" w:rsidRPr="00000000">
        <w:rPr>
          <w:rtl w:val="0"/>
        </w:rPr>
        <w:t xml:space="preserve">Judging criteria</w:t>
      </w:r>
    </w:p>
    <w:p w:rsidR="00000000" w:rsidDel="00000000" w:rsidP="00000000" w:rsidRDefault="00000000" w:rsidRPr="00000000" w14:paraId="000001AD">
      <w:pPr>
        <w:rPr>
          <w:rFonts w:ascii="Work Sans" w:cs="Work Sans" w:eastAsia="Work Sans" w:hAnsi="Work Sans"/>
        </w:rPr>
      </w:pPr>
      <w:r w:rsidDel="00000000" w:rsidR="00000000" w:rsidRPr="00000000">
        <w:rPr>
          <w:rtl w:val="0"/>
        </w:rPr>
      </w:r>
    </w:p>
    <w:p w:rsidR="00000000" w:rsidDel="00000000" w:rsidP="00000000" w:rsidRDefault="00000000" w:rsidRPr="00000000" w14:paraId="000001AE">
      <w:pPr>
        <w:pStyle w:val="Heading4"/>
        <w:rPr/>
      </w:pPr>
      <w:bookmarkStart w:colFirst="0" w:colLast="0" w:name="_r3xpndlptsju" w:id="84"/>
      <w:bookmarkEnd w:id="84"/>
      <w:r w:rsidDel="00000000" w:rsidR="00000000" w:rsidRPr="00000000">
        <w:rPr>
          <w:rtl w:val="0"/>
        </w:rPr>
        <w:t xml:space="preserve">How will we be judged?</w:t>
      </w:r>
    </w:p>
    <w:p w:rsidR="00000000" w:rsidDel="00000000" w:rsidP="00000000" w:rsidRDefault="00000000" w:rsidRPr="00000000" w14:paraId="000001AF">
      <w:pPr>
        <w:rPr>
          <w:rFonts w:ascii="Work Sans" w:cs="Work Sans" w:eastAsia="Work Sans" w:hAnsi="Work Sans"/>
        </w:rPr>
      </w:pPr>
      <w:r w:rsidDel="00000000" w:rsidR="00000000" w:rsidRPr="00000000">
        <w:rPr>
          <w:rFonts w:ascii="Work Sans" w:cs="Work Sans" w:eastAsia="Work Sans" w:hAnsi="Work Sans"/>
          <w:rtl w:val="0"/>
        </w:rPr>
        <w:t xml:space="preserve">Judging has two parts:</w:t>
      </w:r>
    </w:p>
    <w:p w:rsidR="00000000" w:rsidDel="00000000" w:rsidP="00000000" w:rsidRDefault="00000000" w:rsidRPr="00000000" w14:paraId="000001B0">
      <w:pPr>
        <w:rPr>
          <w:rFonts w:ascii="Work Sans" w:cs="Work Sans" w:eastAsia="Work Sans" w:hAnsi="Work Sans"/>
        </w:rPr>
      </w:pPr>
      <w:r w:rsidDel="00000000" w:rsidR="00000000" w:rsidRPr="00000000">
        <w:rPr>
          <w:rtl w:val="0"/>
        </w:rPr>
      </w:r>
    </w:p>
    <w:p w:rsidR="00000000" w:rsidDel="00000000" w:rsidP="00000000" w:rsidRDefault="00000000" w:rsidRPr="00000000" w14:paraId="000001B1">
      <w:pPr>
        <w:numPr>
          <w:ilvl w:val="0"/>
          <w:numId w:val="10"/>
        </w:numPr>
        <w:ind w:left="720" w:hanging="360"/>
        <w:rPr>
          <w:rFonts w:ascii="Work Sans" w:cs="Work Sans" w:eastAsia="Work Sans" w:hAnsi="Work Sans"/>
        </w:rPr>
      </w:pPr>
      <w:r w:rsidDel="00000000" w:rsidR="00000000" w:rsidRPr="00000000">
        <w:rPr>
          <w:rFonts w:ascii="Work Sans" w:cs="Work Sans" w:eastAsia="Work Sans" w:hAnsi="Work Sans"/>
          <w:u w:val="single"/>
          <w:rtl w:val="0"/>
        </w:rPr>
        <w:t xml:space="preserve">Peer judging</w:t>
      </w:r>
      <w:r w:rsidDel="00000000" w:rsidR="00000000" w:rsidRPr="00000000">
        <w:rPr>
          <w:rFonts w:ascii="Work Sans" w:cs="Work Sans" w:eastAsia="Work Sans" w:hAnsi="Work Sans"/>
          <w:rtl w:val="0"/>
        </w:rPr>
        <w:t xml:space="preserve">: an Eurovision-style judging, where each team judges every other team. </w:t>
      </w:r>
    </w:p>
    <w:p w:rsidR="00000000" w:rsidDel="00000000" w:rsidP="00000000" w:rsidRDefault="00000000" w:rsidRPr="00000000" w14:paraId="000001B2">
      <w:pPr>
        <w:numPr>
          <w:ilvl w:val="0"/>
          <w:numId w:val="10"/>
        </w:numPr>
        <w:ind w:left="720" w:hanging="360"/>
        <w:rPr>
          <w:rFonts w:ascii="Work Sans" w:cs="Work Sans" w:eastAsia="Work Sans" w:hAnsi="Work Sans"/>
        </w:rPr>
      </w:pPr>
      <w:r w:rsidDel="00000000" w:rsidR="00000000" w:rsidRPr="00000000">
        <w:rPr>
          <w:rFonts w:ascii="Work Sans" w:cs="Work Sans" w:eastAsia="Work Sans" w:hAnsi="Work Sans"/>
          <w:u w:val="single"/>
          <w:rtl w:val="0"/>
        </w:rPr>
        <w:t xml:space="preserve">Formal judges</w:t>
      </w:r>
      <w:r w:rsidDel="00000000" w:rsidR="00000000" w:rsidRPr="00000000">
        <w:rPr>
          <w:rFonts w:ascii="Work Sans" w:cs="Work Sans" w:eastAsia="Work Sans" w:hAnsi="Work Sans"/>
          <w:rtl w:val="0"/>
        </w:rPr>
        <w:t xml:space="preserve">: will judge your eligibility for categories</w:t>
      </w:r>
    </w:p>
    <w:p w:rsidR="00000000" w:rsidDel="00000000" w:rsidP="00000000" w:rsidRDefault="00000000" w:rsidRPr="00000000" w14:paraId="000001B3">
      <w:pPr>
        <w:rPr>
          <w:rFonts w:ascii="Work Sans" w:cs="Work Sans" w:eastAsia="Work Sans" w:hAnsi="Work Sans"/>
        </w:rPr>
      </w:pPr>
      <w:r w:rsidDel="00000000" w:rsidR="00000000" w:rsidRPr="00000000">
        <w:rPr>
          <w:rtl w:val="0"/>
        </w:rPr>
      </w:r>
    </w:p>
    <w:p w:rsidR="00000000" w:rsidDel="00000000" w:rsidP="00000000" w:rsidRDefault="00000000" w:rsidRPr="00000000" w14:paraId="000001B4">
      <w:pPr>
        <w:rPr>
          <w:rFonts w:ascii="Work Sans" w:cs="Work Sans" w:eastAsia="Work Sans" w:hAnsi="Work Sans"/>
        </w:rPr>
      </w:pPr>
      <w:r w:rsidDel="00000000" w:rsidR="00000000" w:rsidRPr="00000000">
        <w:rPr>
          <w:rtl w:val="0"/>
        </w:rPr>
      </w:r>
    </w:p>
    <w:p w:rsidR="00000000" w:rsidDel="00000000" w:rsidP="00000000" w:rsidRDefault="00000000" w:rsidRPr="00000000" w14:paraId="000001B5">
      <w:pPr>
        <w:pStyle w:val="Heading3"/>
        <w:rPr/>
      </w:pPr>
      <w:bookmarkStart w:colFirst="0" w:colLast="0" w:name="_63n6n94n43k8" w:id="85"/>
      <w:bookmarkEnd w:id="85"/>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3"/>
        <w:rPr/>
      </w:pPr>
      <w:bookmarkStart w:colFirst="0" w:colLast="0" w:name="_9bcqwopbt364" w:id="86"/>
      <w:bookmarkEnd w:id="86"/>
      <w:r w:rsidDel="00000000" w:rsidR="00000000" w:rsidRPr="00000000">
        <w:rPr>
          <w:rtl w:val="0"/>
        </w:rPr>
        <w:t xml:space="preserve">Running the example Colab notebook</w:t>
      </w:r>
    </w:p>
    <w:p w:rsidR="00000000" w:rsidDel="00000000" w:rsidP="00000000" w:rsidRDefault="00000000" w:rsidRPr="00000000" w14:paraId="000001B7">
      <w:pPr>
        <w:pStyle w:val="Heading4"/>
        <w:rPr/>
      </w:pPr>
      <w:bookmarkStart w:colFirst="0" w:colLast="0" w:name="_z2o8yytzjt5d" w:id="87"/>
      <w:bookmarkEnd w:id="87"/>
      <w:r w:rsidDel="00000000" w:rsidR="00000000" w:rsidRPr="00000000">
        <w:rPr>
          <w:rtl w:val="0"/>
        </w:rPr>
        <w:t xml:space="preserve">I can’t run the cells</w:t>
      </w:r>
    </w:p>
    <w:p w:rsidR="00000000" w:rsidDel="00000000" w:rsidP="00000000" w:rsidRDefault="00000000" w:rsidRPr="00000000" w14:paraId="000001B8">
      <w:pPr>
        <w:rPr>
          <w:rFonts w:ascii="Work Sans" w:cs="Work Sans" w:eastAsia="Work Sans" w:hAnsi="Work Sans"/>
        </w:rPr>
      </w:pPr>
      <w:r w:rsidDel="00000000" w:rsidR="00000000" w:rsidRPr="00000000">
        <w:rPr>
          <w:rFonts w:ascii="Work Sans" w:cs="Work Sans" w:eastAsia="Work Sans" w:hAnsi="Work Sans"/>
          <w:rtl w:val="0"/>
        </w:rPr>
        <w:t xml:space="preserve">You probably received an error because you’ll need to run the ‘defines’ cell first. </w:t>
      </w:r>
    </w:p>
    <w:p w:rsidR="00000000" w:rsidDel="00000000" w:rsidP="00000000" w:rsidRDefault="00000000" w:rsidRPr="00000000" w14:paraId="000001B9">
      <w:pPr>
        <w:rPr>
          <w:rFonts w:ascii="Work Sans" w:cs="Work Sans" w:eastAsia="Work Sans" w:hAnsi="Work Sans"/>
        </w:rPr>
      </w:pPr>
      <w:r w:rsidDel="00000000" w:rsidR="00000000" w:rsidRPr="00000000">
        <w:rPr>
          <w:rFonts w:ascii="Work Sans" w:cs="Work Sans" w:eastAsia="Work Sans" w:hAnsi="Work Sans"/>
          <w:rtl w:val="0"/>
        </w:rPr>
        <w:t xml:space="preserve">Consider following this instructional video. </w:t>
      </w:r>
      <w:hyperlink r:id="rId95">
        <w:r w:rsidDel="00000000" w:rsidR="00000000" w:rsidRPr="00000000">
          <w:rPr>
            <w:rFonts w:ascii="Work Sans" w:cs="Work Sans" w:eastAsia="Work Sans" w:hAnsi="Work Sans"/>
            <w:color w:val="0000ee"/>
            <w:u w:val="single"/>
            <w:rtl w:val="0"/>
          </w:rPr>
          <w:t xml:space="preserve">How to analyze PhysioNet EHR data with Jupyter/BigQuery</w:t>
        </w:r>
      </w:hyperlink>
      <w:r w:rsidDel="00000000" w:rsidR="00000000" w:rsidRPr="00000000">
        <w:rPr>
          <w:rtl w:val="0"/>
        </w:rPr>
      </w:r>
    </w:p>
    <w:p w:rsidR="00000000" w:rsidDel="00000000" w:rsidP="00000000" w:rsidRDefault="00000000" w:rsidRPr="00000000" w14:paraId="000001BA">
      <w:pPr>
        <w:pStyle w:val="Heading4"/>
        <w:rPr/>
      </w:pPr>
      <w:bookmarkStart w:colFirst="0" w:colLast="0" w:name="_ycqms48oy9if" w:id="88"/>
      <w:bookmarkEnd w:id="88"/>
      <w:r w:rsidDel="00000000" w:rsidR="00000000" w:rsidRPr="00000000">
        <w:rPr>
          <w:rtl w:val="0"/>
        </w:rPr>
        <w:t xml:space="preserve">The Google Colab doesn’t have access to MIMIC / eICU</w:t>
      </w:r>
    </w:p>
    <w:p w:rsidR="00000000" w:rsidDel="00000000" w:rsidP="00000000" w:rsidRDefault="00000000" w:rsidRPr="00000000" w14:paraId="000001BB">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You probably received an error like this.</w:t>
      </w:r>
    </w:p>
    <w:p w:rsidR="00000000" w:rsidDel="00000000" w:rsidP="00000000" w:rsidRDefault="00000000" w:rsidRPr="00000000" w14:paraId="000001BC">
      <w:pPr>
        <w:rPr>
          <w:rFonts w:ascii="Work Sans" w:cs="Work Sans" w:eastAsia="Work Sans" w:hAnsi="Work Sans"/>
        </w:rPr>
      </w:pPr>
      <w:r w:rsidDel="00000000" w:rsidR="00000000" w:rsidRPr="00000000">
        <w:rPr>
          <w:rFonts w:ascii="Work Sans" w:cs="Work Sans" w:eastAsia="Work Sans" w:hAnsi="Work Sans"/>
        </w:rPr>
        <w:drawing>
          <wp:inline distB="114300" distT="114300" distL="114300" distR="114300">
            <wp:extent cx="6548438" cy="2687049"/>
            <wp:effectExtent b="0" l="0" r="0" t="0"/>
            <wp:docPr id="16" name="image7.png"/>
            <a:graphic>
              <a:graphicData uri="http://schemas.openxmlformats.org/drawingml/2006/picture">
                <pic:pic>
                  <pic:nvPicPr>
                    <pic:cNvPr id="0" name="image7.png"/>
                    <pic:cNvPicPr preferRelativeResize="0"/>
                  </pic:nvPicPr>
                  <pic:blipFill>
                    <a:blip r:embed="rId96"/>
                    <a:srcRect b="0" l="0" r="54305" t="0"/>
                    <a:stretch>
                      <a:fillRect/>
                    </a:stretch>
                  </pic:blipFill>
                  <pic:spPr>
                    <a:xfrm>
                      <a:off x="0" y="0"/>
                      <a:ext cx="6548438" cy="268704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Work Sans" w:cs="Work Sans" w:eastAsia="Work Sans" w:hAnsi="Work Sans"/>
        </w:rPr>
      </w:pPr>
      <w:r w:rsidDel="00000000" w:rsidR="00000000" w:rsidRPr="00000000">
        <w:rPr>
          <w:rFonts w:ascii="Work Sans" w:cs="Work Sans" w:eastAsia="Work Sans" w:hAnsi="Work Sans"/>
          <w:rtl w:val="0"/>
        </w:rPr>
        <w:t xml:space="preserve">Be sure you:</w:t>
      </w:r>
    </w:p>
    <w:p w:rsidR="00000000" w:rsidDel="00000000" w:rsidP="00000000" w:rsidRDefault="00000000" w:rsidRPr="00000000" w14:paraId="000001BE">
      <w:pPr>
        <w:numPr>
          <w:ilvl w:val="0"/>
          <w:numId w:val="15"/>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Logged into the right Gmail account (it’s easy to have a different one selected)</w:t>
      </w:r>
    </w:p>
    <w:p w:rsidR="00000000" w:rsidDel="00000000" w:rsidP="00000000" w:rsidRDefault="00000000" w:rsidRPr="00000000" w14:paraId="000001BF">
      <w:pPr>
        <w:numPr>
          <w:ilvl w:val="0"/>
          <w:numId w:val="15"/>
        </w:numPr>
        <w:ind w:left="720" w:hanging="360"/>
        <w:rPr>
          <w:rFonts w:ascii="Work Sans" w:cs="Work Sans" w:eastAsia="Work Sans" w:hAnsi="Work Sans"/>
        </w:rPr>
      </w:pPr>
      <w:r w:rsidDel="00000000" w:rsidR="00000000" w:rsidRPr="00000000">
        <w:rPr>
          <w:rFonts w:ascii="Work Sans" w:cs="Work Sans" w:eastAsia="Work Sans" w:hAnsi="Work Sans"/>
          <w:rtl w:val="0"/>
        </w:rPr>
        <w:t xml:space="preserve">Followed the </w:t>
      </w:r>
      <w:hyperlink r:id="rId97">
        <w:r w:rsidDel="00000000" w:rsidR="00000000" w:rsidRPr="00000000">
          <w:rPr>
            <w:rFonts w:ascii="Work Sans" w:cs="Work Sans" w:eastAsia="Work Sans" w:hAnsi="Work Sans"/>
            <w:color w:val="0000ee"/>
            <w:u w:val="single"/>
            <w:rtl w:val="0"/>
          </w:rPr>
          <w:t xml:space="preserve">How to set up Physionet (MIMIC, eICU) for BigQuery</w:t>
        </w:r>
      </w:hyperlink>
      <w:r w:rsidDel="00000000" w:rsidR="00000000" w:rsidRPr="00000000">
        <w:rPr>
          <w:rtl w:val="0"/>
        </w:rPr>
      </w:r>
    </w:p>
    <w:p w:rsidR="00000000" w:rsidDel="00000000" w:rsidP="00000000" w:rsidRDefault="00000000" w:rsidRPr="00000000" w14:paraId="000001C0">
      <w:pPr>
        <w:rPr>
          <w:rFonts w:ascii="Work Sans" w:cs="Work Sans" w:eastAsia="Work Sans" w:hAnsi="Work Sans"/>
        </w:rPr>
      </w:pPr>
      <w:r w:rsidDel="00000000" w:rsidR="00000000" w:rsidRPr="00000000">
        <w:rPr>
          <w:rtl w:val="0"/>
        </w:rPr>
      </w:r>
    </w:p>
    <w:p w:rsidR="00000000" w:rsidDel="00000000" w:rsidP="00000000" w:rsidRDefault="00000000" w:rsidRPr="00000000" w14:paraId="000001C1">
      <w:pPr>
        <w:rPr>
          <w:rFonts w:ascii="Work Sans" w:cs="Work Sans" w:eastAsia="Work Sans" w:hAnsi="Work Sans"/>
        </w:rPr>
      </w:pPr>
      <w:r w:rsidDel="00000000" w:rsidR="00000000" w:rsidRPr="00000000">
        <w:rPr>
          <w:rtl w:val="0"/>
        </w:rPr>
      </w:r>
    </w:p>
    <w:p w:rsidR="00000000" w:rsidDel="00000000" w:rsidP="00000000" w:rsidRDefault="00000000" w:rsidRPr="00000000" w14:paraId="000001C2">
      <w:pPr>
        <w:pStyle w:val="Heading3"/>
        <w:rPr/>
      </w:pPr>
      <w:bookmarkStart w:colFirst="0" w:colLast="0" w:name="_r82v7wngs1d0" w:id="89"/>
      <w:bookmarkEnd w:id="89"/>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3"/>
        <w:rPr/>
      </w:pPr>
      <w:bookmarkStart w:colFirst="0" w:colLast="0" w:name="_a9lor9wjqodq" w:id="90"/>
      <w:bookmarkEnd w:id="90"/>
      <w:r w:rsidDel="00000000" w:rsidR="00000000" w:rsidRPr="00000000">
        <w:rPr>
          <w:rtl w:val="0"/>
        </w:rPr>
        <w:t xml:space="preserve">What is the presentation format?</w:t>
      </w:r>
    </w:p>
    <w:p w:rsidR="00000000" w:rsidDel="00000000" w:rsidP="00000000" w:rsidRDefault="00000000" w:rsidRPr="00000000" w14:paraId="000001C4">
      <w:pPr>
        <w:rPr>
          <w:rFonts w:ascii="Work Sans" w:cs="Work Sans" w:eastAsia="Work Sans" w:hAnsi="Work Sans"/>
        </w:rPr>
      </w:pPr>
      <w:r w:rsidDel="00000000" w:rsidR="00000000" w:rsidRPr="00000000">
        <w:rPr>
          <w:rFonts w:ascii="Work Sans" w:cs="Work Sans" w:eastAsia="Work Sans" w:hAnsi="Work Sans"/>
          <w:rtl w:val="0"/>
        </w:rPr>
        <w:t xml:space="preserve">Please see here </w:t>
      </w:r>
      <w:hyperlink r:id="rId98">
        <w:r w:rsidDel="00000000" w:rsidR="00000000" w:rsidRPr="00000000">
          <w:rPr>
            <w:rFonts w:ascii="Work Sans" w:cs="Work Sans" w:eastAsia="Work Sans" w:hAnsi="Work Sans"/>
            <w:color w:val="0000ee"/>
            <w:u w:val="single"/>
            <w:rtl w:val="0"/>
          </w:rPr>
          <w:t xml:space="preserve">mentor checkpoints and general criteria</w:t>
        </w:r>
      </w:hyperlink>
      <w:r w:rsidDel="00000000" w:rsidR="00000000" w:rsidRPr="00000000">
        <w:rPr>
          <w:rtl w:val="0"/>
        </w:rPr>
      </w:r>
    </w:p>
    <w:p w:rsidR="00000000" w:rsidDel="00000000" w:rsidP="00000000" w:rsidRDefault="00000000" w:rsidRPr="00000000" w14:paraId="000001C5">
      <w:pPr>
        <w:rPr>
          <w:rFonts w:ascii="Work Sans" w:cs="Work Sans" w:eastAsia="Work Sans" w:hAnsi="Work Sans"/>
        </w:rPr>
      </w:pPr>
      <w:r w:rsidDel="00000000" w:rsidR="00000000" w:rsidRPr="00000000">
        <w:rPr>
          <w:rtl w:val="0"/>
        </w:rPr>
      </w:r>
    </w:p>
    <w:p w:rsidR="00000000" w:rsidDel="00000000" w:rsidP="00000000" w:rsidRDefault="00000000" w:rsidRPr="00000000" w14:paraId="000001C6">
      <w:pPr>
        <w:rPr>
          <w:rFonts w:ascii="Work Sans" w:cs="Work Sans" w:eastAsia="Work Sans" w:hAnsi="Work Sans"/>
        </w:rPr>
      </w:pPr>
      <w:hyperlink r:id="rId99">
        <w:r w:rsidDel="00000000" w:rsidR="00000000" w:rsidRPr="00000000">
          <w:rPr>
            <w:rFonts w:ascii="Work Sans" w:cs="Work Sans" w:eastAsia="Work Sans" w:hAnsi="Work Sans"/>
            <w:color w:val="0000ee"/>
            <w:u w:val="single"/>
            <w:rtl w:val="0"/>
          </w:rPr>
          <w:t xml:space="preserve">example judging spreadsheets</w:t>
        </w:r>
      </w:hyperlink>
      <w:r w:rsidDel="00000000" w:rsidR="00000000" w:rsidRPr="00000000">
        <w:rPr>
          <w:rtl w:val="0"/>
        </w:rPr>
      </w:r>
    </w:p>
    <w:p w:rsidR="00000000" w:rsidDel="00000000" w:rsidP="00000000" w:rsidRDefault="00000000" w:rsidRPr="00000000" w14:paraId="000001C7">
      <w:pPr>
        <w:pStyle w:val="Heading4"/>
        <w:rPr/>
      </w:pPr>
      <w:bookmarkStart w:colFirst="0" w:colLast="0" w:name="_il7plbqybibn" w:id="91"/>
      <w:bookmarkEnd w:id="91"/>
      <w:r w:rsidDel="00000000" w:rsidR="00000000" w:rsidRPr="00000000">
        <w:rPr>
          <w:rtl w:val="0"/>
        </w:rPr>
        <w:t xml:space="preserve">What are the judging criteria?</w:t>
      </w:r>
    </w:p>
    <w:p w:rsidR="00000000" w:rsidDel="00000000" w:rsidP="00000000" w:rsidRDefault="00000000" w:rsidRPr="00000000" w14:paraId="000001C8">
      <w:pPr>
        <w:rPr>
          <w:rFonts w:ascii="Work Sans" w:cs="Work Sans" w:eastAsia="Work Sans" w:hAnsi="Work Sans"/>
        </w:rPr>
      </w:pPr>
      <w:r w:rsidDel="00000000" w:rsidR="00000000" w:rsidRPr="00000000">
        <w:rPr>
          <w:rFonts w:ascii="Work Sans" w:cs="Work Sans" w:eastAsia="Work Sans" w:hAnsi="Work Sans"/>
          <w:rtl w:val="0"/>
        </w:rPr>
        <w:t xml:space="preserve">Please see here: </w:t>
      </w:r>
      <w:hyperlink r:id="rId100">
        <w:r w:rsidDel="00000000" w:rsidR="00000000" w:rsidRPr="00000000">
          <w:rPr>
            <w:rFonts w:ascii="Work Sans" w:cs="Work Sans" w:eastAsia="Work Sans" w:hAnsi="Work Sans"/>
            <w:color w:val="0000ee"/>
            <w:u w:val="single"/>
            <w:rtl w:val="0"/>
          </w:rPr>
          <w:t xml:space="preserve">mentor checkpoints and general criteria</w:t>
        </w:r>
      </w:hyperlink>
      <w:r w:rsidDel="00000000" w:rsidR="00000000" w:rsidRPr="00000000">
        <w:rPr>
          <w:rtl w:val="0"/>
        </w:rPr>
      </w:r>
    </w:p>
    <w:p w:rsidR="00000000" w:rsidDel="00000000" w:rsidP="00000000" w:rsidRDefault="00000000" w:rsidRPr="00000000" w14:paraId="000001C9">
      <w:pPr>
        <w:rPr>
          <w:rFonts w:ascii="Work Sans" w:cs="Work Sans" w:eastAsia="Work Sans" w:hAnsi="Work Sans"/>
        </w:rPr>
      </w:pPr>
      <w:r w:rsidDel="00000000" w:rsidR="00000000" w:rsidRPr="00000000">
        <w:rPr>
          <w:rtl w:val="0"/>
        </w:rPr>
      </w:r>
    </w:p>
    <w:p w:rsidR="00000000" w:rsidDel="00000000" w:rsidP="00000000" w:rsidRDefault="00000000" w:rsidRPr="00000000" w14:paraId="000001CA">
      <w:pPr>
        <w:rPr>
          <w:rFonts w:ascii="Work Sans" w:cs="Work Sans" w:eastAsia="Work Sans" w:hAnsi="Work Sans"/>
        </w:rPr>
      </w:pPr>
      <w:r w:rsidDel="00000000" w:rsidR="00000000" w:rsidRPr="00000000">
        <w:rPr>
          <w:rtl w:val="0"/>
        </w:rPr>
      </w:r>
    </w:p>
    <w:p w:rsidR="00000000" w:rsidDel="00000000" w:rsidP="00000000" w:rsidRDefault="00000000" w:rsidRPr="00000000" w14:paraId="000001CB">
      <w:pPr>
        <w:pStyle w:val="Heading3"/>
        <w:rPr/>
      </w:pPr>
      <w:bookmarkStart w:colFirst="0" w:colLast="0" w:name="_49z6kgojfzfj" w:id="92"/>
      <w:bookmarkEnd w:id="92"/>
      <w:r w:rsidDel="00000000" w:rsidR="00000000" w:rsidRPr="00000000">
        <w:rPr>
          <w:rtl w:val="0"/>
        </w:rPr>
        <w:t xml:space="preserve">What is the presentation order?</w:t>
      </w:r>
    </w:p>
    <w:p w:rsidR="00000000" w:rsidDel="00000000" w:rsidP="00000000" w:rsidRDefault="00000000" w:rsidRPr="00000000" w14:paraId="000001CC">
      <w:pPr>
        <w:rPr>
          <w:rFonts w:ascii="Work Sans" w:cs="Work Sans" w:eastAsia="Work Sans" w:hAnsi="Work Sans"/>
        </w:rPr>
      </w:pPr>
      <w:r w:rsidDel="00000000" w:rsidR="00000000" w:rsidRPr="00000000">
        <w:rPr>
          <w:rtl w:val="0"/>
        </w:rPr>
      </w:r>
    </w:p>
    <w:p w:rsidR="00000000" w:rsidDel="00000000" w:rsidP="00000000" w:rsidRDefault="00000000" w:rsidRPr="00000000" w14:paraId="000001CD">
      <w:pPr>
        <w:rPr>
          <w:rFonts w:ascii="Work Sans" w:cs="Work Sans" w:eastAsia="Work Sans" w:hAnsi="Work Sans"/>
        </w:rPr>
      </w:pPr>
      <w:r w:rsidDel="00000000" w:rsidR="00000000" w:rsidRPr="00000000">
        <w:rPr>
          <w:rtl w:val="0"/>
        </w:rPr>
      </w:r>
    </w:p>
    <w:p w:rsidR="00000000" w:rsidDel="00000000" w:rsidP="00000000" w:rsidRDefault="00000000" w:rsidRPr="00000000" w14:paraId="000001CE">
      <w:pPr>
        <w:rPr>
          <w:rFonts w:ascii="Work Sans" w:cs="Work Sans" w:eastAsia="Work Sans" w:hAnsi="Work Sans"/>
        </w:rPr>
      </w:pPr>
      <w:r w:rsidDel="00000000" w:rsidR="00000000" w:rsidRPr="00000000">
        <w:rPr>
          <w:rtl w:val="0"/>
        </w:rPr>
      </w:r>
    </w:p>
    <w:p w:rsidR="00000000" w:rsidDel="00000000" w:rsidP="00000000" w:rsidRDefault="00000000" w:rsidRPr="00000000" w14:paraId="000001CF">
      <w:pPr>
        <w:pStyle w:val="Heading4"/>
        <w:rPr/>
      </w:pPr>
      <w:bookmarkStart w:colFirst="0" w:colLast="0" w:name="_uzvt7am10rb3" w:id="93"/>
      <w:bookmarkEnd w:id="93"/>
      <w:r w:rsidDel="00000000" w:rsidR="00000000" w:rsidRPr="00000000">
        <w:rPr>
          <w:rtl w:val="0"/>
        </w:rPr>
        <w:t xml:space="preserve">Where can I send this abstract/paper?</w:t>
      </w:r>
    </w:p>
    <w:p w:rsidR="00000000" w:rsidDel="00000000" w:rsidP="00000000" w:rsidRDefault="00000000" w:rsidRPr="00000000" w14:paraId="000001D0">
      <w:pPr>
        <w:pStyle w:val="Heading4"/>
        <w:rPr/>
      </w:pPr>
      <w:bookmarkStart w:colFirst="0" w:colLast="0" w:name="_kjjxb9vnpw67" w:id="94"/>
      <w:bookmarkEnd w:id="94"/>
      <w:r w:rsidDel="00000000" w:rsidR="00000000" w:rsidRPr="00000000">
        <w:rPr>
          <w:rtl w:val="0"/>
        </w:rPr>
        <w:t xml:space="preserve">Link: </w:t>
      </w:r>
      <w:hyperlink r:id="rId101">
        <w:r w:rsidDel="00000000" w:rsidR="00000000" w:rsidRPr="00000000">
          <w:rPr>
            <w:color w:val="0000ee"/>
            <w:u w:val="single"/>
            <w:rtl w:val="0"/>
          </w:rPr>
          <w:t xml:space="preserve">conferences - healthcare data science + pulmonary/critical care</w:t>
        </w:r>
      </w:hyperlink>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3"/>
        <w:rPr/>
      </w:pPr>
      <w:bookmarkStart w:colFirst="0" w:colLast="0" w:name="_u4ja2841iyzt" w:id="95"/>
      <w:bookmarkEnd w:id="95"/>
      <w:r w:rsidDel="00000000" w:rsidR="00000000" w:rsidRPr="00000000">
        <w:rPr>
          <w:rtl w:val="0"/>
        </w:rPr>
        <w:t xml:space="preserve">Unanswered questions</w:t>
      </w:r>
    </w:p>
    <w:p w:rsidR="00000000" w:rsidDel="00000000" w:rsidP="00000000" w:rsidRDefault="00000000" w:rsidRPr="00000000" w14:paraId="000001D2">
      <w:pPr>
        <w:rPr>
          <w:rFonts w:ascii="Work Sans" w:cs="Work Sans" w:eastAsia="Work Sans" w:hAnsi="Work Sans"/>
        </w:rPr>
      </w:pPr>
      <w:r w:rsidDel="00000000" w:rsidR="00000000" w:rsidRPr="00000000">
        <w:rPr>
          <w:rFonts w:ascii="Work Sans" w:cs="Work Sans" w:eastAsia="Work Sans" w:hAnsi="Work Sans"/>
          <w:rtl w:val="0"/>
        </w:rPr>
        <w:t xml:space="preserve">Please feel free to add any unanswered questions here. The mentors and organizers will periodically return here and answer questions</w:t>
      </w:r>
    </w:p>
    <w:p w:rsidR="00000000" w:rsidDel="00000000" w:rsidP="00000000" w:rsidRDefault="00000000" w:rsidRPr="00000000" w14:paraId="000001D3">
      <w:pPr>
        <w:numPr>
          <w:ilvl w:val="0"/>
          <w:numId w:val="2"/>
        </w:numPr>
        <w:ind w:left="720" w:hanging="360"/>
        <w:rPr>
          <w:rFonts w:ascii="Work Sans" w:cs="Work Sans" w:eastAsia="Work Sans" w:hAnsi="Work Sans"/>
        </w:rPr>
      </w:pPr>
      <w:r w:rsidDel="00000000" w:rsidR="00000000" w:rsidRPr="00000000">
        <w:rPr>
          <w:rtl w:val="0"/>
        </w:rPr>
      </w:r>
    </w:p>
    <w:p w:rsidR="00000000" w:rsidDel="00000000" w:rsidP="00000000" w:rsidRDefault="00000000" w:rsidRPr="00000000" w14:paraId="000001D4">
      <w:pPr>
        <w:pStyle w:val="Heading2"/>
        <w:rPr>
          <w:rFonts w:ascii="Work Sans" w:cs="Work Sans" w:eastAsia="Work Sans" w:hAnsi="Work Sans"/>
        </w:rPr>
      </w:pPr>
      <w:bookmarkStart w:colFirst="0" w:colLast="0" w:name="_8jqsvnj2u37f" w:id="96"/>
      <w:bookmarkEnd w:id="96"/>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rPr>
          <w:rFonts w:ascii="Work Sans" w:cs="Work Sans" w:eastAsia="Work Sans" w:hAnsi="Work Sans"/>
        </w:rPr>
      </w:pPr>
      <w:bookmarkStart w:colFirst="0" w:colLast="0" w:name="_s1zvbp9q70ci" w:id="97"/>
      <w:bookmarkEnd w:id="97"/>
      <w:r w:rsidDel="00000000" w:rsidR="00000000" w:rsidRPr="00000000">
        <w:rPr>
          <w:rFonts w:ascii="Work Sans" w:cs="Work Sans" w:eastAsia="Work Sans" w:hAnsi="Work Sans"/>
          <w:rtl w:val="0"/>
        </w:rPr>
        <w:t xml:space="preserve">Frequently used acronyms</w:t>
      </w:r>
    </w:p>
    <w:p w:rsidR="00000000" w:rsidDel="00000000" w:rsidP="00000000" w:rsidRDefault="00000000" w:rsidRPr="00000000" w14:paraId="000001D6">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D7">
      <w:pPr>
        <w:pStyle w:val="Heading3"/>
        <w:rPr/>
      </w:pPr>
      <w:bookmarkStart w:colFirst="0" w:colLast="0" w:name="_7xyonqc7o2cb" w:id="98"/>
      <w:bookmarkEnd w:id="98"/>
      <w:r w:rsidDel="00000000" w:rsidR="00000000" w:rsidRPr="00000000">
        <w:rPr>
          <w:rtl w:val="0"/>
        </w:rPr>
        <w:t xml:space="preserve">D</w:t>
      </w:r>
    </w:p>
    <w:p w:rsidR="00000000" w:rsidDel="00000000" w:rsidP="00000000" w:rsidRDefault="00000000" w:rsidRPr="00000000" w14:paraId="000001D8">
      <w:pPr>
        <w:rPr>
          <w:rFonts w:ascii="Work Sans" w:cs="Work Sans" w:eastAsia="Work Sans" w:hAnsi="Work Sans"/>
        </w:rPr>
      </w:pPr>
      <w:r w:rsidDel="00000000" w:rsidR="00000000" w:rsidRPr="00000000">
        <w:rPr>
          <w:rtl w:val="0"/>
        </w:rPr>
      </w:r>
    </w:p>
    <w:p w:rsidR="00000000" w:rsidDel="00000000" w:rsidP="00000000" w:rsidRDefault="00000000" w:rsidRPr="00000000" w14:paraId="000001D9">
      <w:pPr>
        <w:pStyle w:val="Heading3"/>
        <w:rPr/>
      </w:pPr>
      <w:bookmarkStart w:colFirst="0" w:colLast="0" w:name="_pepb8obd6t9p" w:id="99"/>
      <w:bookmarkEnd w:id="99"/>
      <w:r w:rsidDel="00000000" w:rsidR="00000000" w:rsidRPr="00000000">
        <w:rPr>
          <w:rtl w:val="0"/>
        </w:rPr>
        <w:t xml:space="preserve">E</w:t>
      </w:r>
    </w:p>
    <w:p w:rsidR="00000000" w:rsidDel="00000000" w:rsidP="00000000" w:rsidRDefault="00000000" w:rsidRPr="00000000" w14:paraId="000001DA">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EHR: Electronic health record. Generally interchangeable with EMR. </w:t>
      </w:r>
    </w:p>
    <w:p w:rsidR="00000000" w:rsidDel="00000000" w:rsidP="00000000" w:rsidRDefault="00000000" w:rsidRPr="00000000" w14:paraId="000001DB">
      <w:pPr>
        <w:ind w:left="0" w:firstLine="0"/>
        <w:rPr>
          <w:rFonts w:ascii="Work Sans" w:cs="Work Sans" w:eastAsia="Work Sans" w:hAnsi="Work Sans"/>
        </w:rPr>
      </w:pPr>
      <w:r w:rsidDel="00000000" w:rsidR="00000000" w:rsidRPr="00000000">
        <w:rPr>
          <w:rFonts w:ascii="Work Sans" w:cs="Work Sans" w:eastAsia="Work Sans" w:hAnsi="Work Sans"/>
          <w:rtl w:val="0"/>
        </w:rPr>
        <w:t xml:space="preserve">EMR: Electronic medical record. Generally interchangeable with EHR.</w:t>
      </w:r>
    </w:p>
    <w:p w:rsidR="00000000" w:rsidDel="00000000" w:rsidP="00000000" w:rsidRDefault="00000000" w:rsidRPr="00000000" w14:paraId="000001DC">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DD">
      <w:pPr>
        <w:pStyle w:val="Heading3"/>
        <w:rPr/>
      </w:pPr>
      <w:bookmarkStart w:colFirst="0" w:colLast="0" w:name="_kmpna57t1ydu" w:id="100"/>
      <w:bookmarkEnd w:id="100"/>
      <w:r w:rsidDel="00000000" w:rsidR="00000000" w:rsidRPr="00000000">
        <w:rPr>
          <w:rtl w:val="0"/>
        </w:rPr>
        <w:t xml:space="preserve">I</w:t>
      </w:r>
    </w:p>
    <w:p w:rsidR="00000000" w:rsidDel="00000000" w:rsidP="00000000" w:rsidRDefault="00000000" w:rsidRPr="00000000" w14:paraId="000001DE">
      <w:pPr>
        <w:rPr>
          <w:rFonts w:ascii="Work Sans" w:cs="Work Sans" w:eastAsia="Work Sans" w:hAnsi="Work Sans"/>
        </w:rPr>
      </w:pPr>
      <w:r w:rsidDel="00000000" w:rsidR="00000000" w:rsidRPr="00000000">
        <w:rPr>
          <w:rFonts w:ascii="Work Sans" w:cs="Work Sans" w:eastAsia="Work Sans" w:hAnsi="Work Sans"/>
          <w:rtl w:val="0"/>
        </w:rPr>
        <w:t xml:space="preserve">ICU: Intensive care unit. </w:t>
      </w:r>
    </w:p>
    <w:p w:rsidR="00000000" w:rsidDel="00000000" w:rsidP="00000000" w:rsidRDefault="00000000" w:rsidRPr="00000000" w14:paraId="000001DF">
      <w:pPr>
        <w:ind w:left="0" w:firstLine="0"/>
        <w:rPr>
          <w:rFonts w:ascii="Work Sans" w:cs="Work Sans" w:eastAsia="Work Sans" w:hAnsi="Work Sans"/>
        </w:rPr>
      </w:pPr>
      <w:r w:rsidDel="00000000" w:rsidR="00000000" w:rsidRPr="00000000">
        <w:rPr>
          <w:rtl w:val="0"/>
        </w:rPr>
      </w:r>
    </w:p>
    <w:p w:rsidR="00000000" w:rsidDel="00000000" w:rsidP="00000000" w:rsidRDefault="00000000" w:rsidRPr="00000000" w14:paraId="000001E0">
      <w:pPr>
        <w:pStyle w:val="Heading3"/>
        <w:rPr/>
      </w:pPr>
      <w:bookmarkStart w:colFirst="0" w:colLast="0" w:name="_43v6zhikm16d" w:id="101"/>
      <w:bookmarkEnd w:id="101"/>
      <w:r w:rsidDel="00000000" w:rsidR="00000000" w:rsidRPr="00000000">
        <w:rPr>
          <w:rtl w:val="0"/>
        </w:rPr>
        <w:t xml:space="preserve">S</w:t>
      </w:r>
    </w:p>
    <w:p w:rsidR="00000000" w:rsidDel="00000000" w:rsidP="00000000" w:rsidRDefault="00000000" w:rsidRPr="00000000" w14:paraId="000001E1">
      <w:pPr>
        <w:rPr>
          <w:rFonts w:ascii="Work Sans" w:cs="Work Sans" w:eastAsia="Work Sans" w:hAnsi="Work Sans"/>
        </w:rPr>
      </w:pPr>
      <w:r w:rsidDel="00000000" w:rsidR="00000000" w:rsidRPr="00000000">
        <w:rPr>
          <w:rFonts w:ascii="Work Sans" w:cs="Work Sans" w:eastAsia="Work Sans" w:hAnsi="Work Sans"/>
          <w:rtl w:val="0"/>
        </w:rPr>
        <w:t xml:space="preserve">SCCM: Society of Critical Care Medicine. </w:t>
      </w:r>
      <w:hyperlink r:id="rId102">
        <w:r w:rsidDel="00000000" w:rsidR="00000000" w:rsidRPr="00000000">
          <w:rPr>
            <w:rFonts w:ascii="Work Sans" w:cs="Work Sans" w:eastAsia="Work Sans" w:hAnsi="Work Sans"/>
            <w:color w:val="1155cc"/>
            <w:u w:val="single"/>
            <w:rtl w:val="0"/>
          </w:rPr>
          <w:t xml:space="preserve">https://sccm.org/</w:t>
        </w:r>
      </w:hyperlink>
      <w:r w:rsidDel="00000000" w:rsidR="00000000" w:rsidRPr="00000000">
        <w:rPr>
          <w:rFonts w:ascii="Work Sans" w:cs="Work Sans" w:eastAsia="Work Sans" w:hAnsi="Work Sans"/>
          <w:rtl w:val="0"/>
        </w:rPr>
        <w:t xml:space="preserve"> </w:t>
      </w:r>
    </w:p>
    <w:p w:rsidR="00000000" w:rsidDel="00000000" w:rsidP="00000000" w:rsidRDefault="00000000" w:rsidRPr="00000000" w14:paraId="000001E2">
      <w:pPr>
        <w:rPr>
          <w:rFonts w:ascii="Work Sans" w:cs="Work Sans" w:eastAsia="Work Sans" w:hAnsi="Work Sans"/>
        </w:rPr>
      </w:pPr>
      <w:r w:rsidDel="00000000" w:rsidR="00000000" w:rsidRPr="00000000">
        <w:rPr>
          <w:rtl w:val="0"/>
        </w:rPr>
      </w:r>
    </w:p>
    <w:p w:rsidR="00000000" w:rsidDel="00000000" w:rsidP="00000000" w:rsidRDefault="00000000" w:rsidRPr="00000000" w14:paraId="000001E3">
      <w:pPr>
        <w:rPr>
          <w:rFonts w:ascii="Work Sans" w:cs="Work Sans" w:eastAsia="Work Sans" w:hAnsi="Work Sans"/>
        </w:rPr>
      </w:pPr>
      <w:r w:rsidDel="00000000" w:rsidR="00000000" w:rsidRPr="00000000">
        <w:rPr>
          <w:rtl w:val="0"/>
        </w:rPr>
      </w:r>
    </w:p>
    <w:p w:rsidR="00000000" w:rsidDel="00000000" w:rsidP="00000000" w:rsidRDefault="00000000" w:rsidRPr="00000000" w14:paraId="000001E4">
      <w:pPr>
        <w:rPr>
          <w:rFonts w:ascii="Work Sans" w:cs="Work Sans" w:eastAsia="Work Sans" w:hAnsi="Work Sans"/>
        </w:r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rPr>
          <w:rFonts w:ascii="Work Sans" w:cs="Work Sans" w:eastAsia="Work Sans" w:hAnsi="Work Sans"/>
        </w:rPr>
      </w:pPr>
      <w:bookmarkStart w:colFirst="0" w:colLast="0" w:name="_nezgk07fi7dw" w:id="102"/>
      <w:bookmarkEnd w:id="102"/>
      <w:r w:rsidDel="00000000" w:rsidR="00000000" w:rsidRPr="00000000">
        <w:rPr>
          <w:rFonts w:ascii="Work Sans" w:cs="Work Sans" w:eastAsia="Work Sans" w:hAnsi="Work Sans"/>
          <w:rtl w:val="0"/>
        </w:rPr>
        <w:t xml:space="preserve">What resources / things would be helpful to know for next year?</w:t>
      </w:r>
    </w:p>
    <w:p w:rsidR="00000000" w:rsidDel="00000000" w:rsidP="00000000" w:rsidRDefault="00000000" w:rsidRPr="00000000" w14:paraId="000001E6">
      <w:pPr>
        <w:pStyle w:val="Heading3"/>
        <w:rPr/>
      </w:pPr>
      <w:bookmarkStart w:colFirst="0" w:colLast="0" w:name="_6ls5r6upjax6" w:id="103"/>
      <w:bookmarkEnd w:id="103"/>
      <w:r w:rsidDel="00000000" w:rsidR="00000000" w:rsidRPr="00000000">
        <w:rPr>
          <w:rtl w:val="0"/>
        </w:rPr>
        <w:t xml:space="preserve">For first-time data scientists</w:t>
      </w:r>
    </w:p>
    <w:p w:rsidR="00000000" w:rsidDel="00000000" w:rsidP="00000000" w:rsidRDefault="00000000" w:rsidRPr="00000000" w14:paraId="000001E7">
      <w:pPr>
        <w:rPr>
          <w:rFonts w:ascii="Work Sans" w:cs="Work Sans" w:eastAsia="Work Sans" w:hAnsi="Work Sans"/>
        </w:rPr>
      </w:pPr>
      <w:r w:rsidDel="00000000" w:rsidR="00000000" w:rsidRPr="00000000">
        <w:rPr>
          <w:rFonts w:ascii="Work Sans" w:cs="Work Sans" w:eastAsia="Work Sans" w:hAnsi="Work Sans"/>
          <w:rtl w:val="0"/>
        </w:rPr>
        <w:t xml:space="preserve">(please add below)</w:t>
      </w:r>
    </w:p>
    <w:p w:rsidR="00000000" w:rsidDel="00000000" w:rsidP="00000000" w:rsidRDefault="00000000" w:rsidRPr="00000000" w14:paraId="000001E8">
      <w:pPr>
        <w:numPr>
          <w:ilvl w:val="0"/>
          <w:numId w:val="14"/>
        </w:numPr>
        <w:ind w:left="720" w:hanging="360"/>
        <w:rPr>
          <w:rFonts w:ascii="Work Sans" w:cs="Work Sans" w:eastAsia="Work Sans" w:hAnsi="Work Sans"/>
        </w:rPr>
      </w:pPr>
      <w:r w:rsidDel="00000000" w:rsidR="00000000" w:rsidRPr="00000000">
        <w:rPr>
          <w:rtl w:val="0"/>
        </w:rPr>
      </w:r>
    </w:p>
    <w:p w:rsidR="00000000" w:rsidDel="00000000" w:rsidP="00000000" w:rsidRDefault="00000000" w:rsidRPr="00000000" w14:paraId="000001E9">
      <w:pPr>
        <w:rPr>
          <w:rFonts w:ascii="Work Sans" w:cs="Work Sans" w:eastAsia="Work Sans" w:hAnsi="Work Sans"/>
        </w:rPr>
      </w:pPr>
      <w:r w:rsidDel="00000000" w:rsidR="00000000" w:rsidRPr="00000000">
        <w:rPr>
          <w:rtl w:val="0"/>
        </w:rPr>
      </w:r>
    </w:p>
    <w:p w:rsidR="00000000" w:rsidDel="00000000" w:rsidP="00000000" w:rsidRDefault="00000000" w:rsidRPr="00000000" w14:paraId="000001EA">
      <w:pPr>
        <w:pStyle w:val="Heading3"/>
        <w:rPr/>
      </w:pPr>
      <w:bookmarkStart w:colFirst="0" w:colLast="0" w:name="_eecbozul3m5h" w:id="104"/>
      <w:bookmarkEnd w:id="104"/>
      <w:r w:rsidDel="00000000" w:rsidR="00000000" w:rsidRPr="00000000">
        <w:rPr>
          <w:rtl w:val="0"/>
        </w:rPr>
        <w:t xml:space="preserve">For first-time clinicians</w:t>
      </w:r>
    </w:p>
    <w:p w:rsidR="00000000" w:rsidDel="00000000" w:rsidP="00000000" w:rsidRDefault="00000000" w:rsidRPr="00000000" w14:paraId="000001EB">
      <w:pPr>
        <w:rPr>
          <w:rFonts w:ascii="Work Sans" w:cs="Work Sans" w:eastAsia="Work Sans" w:hAnsi="Work Sans"/>
        </w:rPr>
      </w:pPr>
      <w:r w:rsidDel="00000000" w:rsidR="00000000" w:rsidRPr="00000000">
        <w:rPr>
          <w:rFonts w:ascii="Work Sans" w:cs="Work Sans" w:eastAsia="Work Sans" w:hAnsi="Work Sans"/>
          <w:rtl w:val="0"/>
        </w:rPr>
        <w:t xml:space="preserve">(please add below)</w:t>
      </w:r>
    </w:p>
    <w:p w:rsidR="00000000" w:rsidDel="00000000" w:rsidP="00000000" w:rsidRDefault="00000000" w:rsidRPr="00000000" w14:paraId="000001EC">
      <w:pPr>
        <w:numPr>
          <w:ilvl w:val="0"/>
          <w:numId w:val="13"/>
        </w:numPr>
        <w:ind w:left="720" w:hanging="360"/>
        <w:rPr>
          <w:rFonts w:ascii="Work Sans" w:cs="Work Sans" w:eastAsia="Work Sans" w:hAnsi="Work Sans"/>
        </w:rPr>
      </w:pPr>
      <w:r w:rsidDel="00000000" w:rsidR="00000000" w:rsidRPr="00000000">
        <w:rPr>
          <w:rtl w:val="0"/>
        </w:rPr>
      </w:r>
    </w:p>
    <w:p w:rsidR="00000000" w:rsidDel="00000000" w:rsidP="00000000" w:rsidRDefault="00000000" w:rsidRPr="00000000" w14:paraId="000001ED">
      <w:pPr>
        <w:rPr>
          <w:rFonts w:ascii="Work Sans" w:cs="Work Sans" w:eastAsia="Work Sans" w:hAnsi="Work Sans"/>
        </w:rPr>
      </w:pPr>
      <w:r w:rsidDel="00000000" w:rsidR="00000000" w:rsidRPr="00000000">
        <w:rPr>
          <w:rtl w:val="0"/>
        </w:rPr>
      </w:r>
    </w:p>
    <w:p w:rsidR="00000000" w:rsidDel="00000000" w:rsidP="00000000" w:rsidRDefault="00000000" w:rsidRPr="00000000" w14:paraId="000001EE">
      <w:pPr>
        <w:pStyle w:val="Heading3"/>
        <w:rPr/>
      </w:pPr>
      <w:bookmarkStart w:colFirst="0" w:colLast="0" w:name="_v4rs231vhdah" w:id="105"/>
      <w:bookmarkEnd w:id="105"/>
      <w:r w:rsidDel="00000000" w:rsidR="00000000" w:rsidRPr="00000000">
        <w:rPr>
          <w:rtl w:val="0"/>
        </w:rPr>
        <w:t xml:space="preserve">For basic scientists</w:t>
      </w:r>
    </w:p>
    <w:p w:rsidR="00000000" w:rsidDel="00000000" w:rsidP="00000000" w:rsidRDefault="00000000" w:rsidRPr="00000000" w14:paraId="000001EF">
      <w:pPr>
        <w:rPr>
          <w:rFonts w:ascii="Work Sans" w:cs="Work Sans" w:eastAsia="Work Sans" w:hAnsi="Work Sans"/>
        </w:rPr>
      </w:pPr>
      <w:r w:rsidDel="00000000" w:rsidR="00000000" w:rsidRPr="00000000">
        <w:rPr>
          <w:rFonts w:ascii="Work Sans" w:cs="Work Sans" w:eastAsia="Work Sans" w:hAnsi="Work Sans"/>
          <w:rtl w:val="0"/>
        </w:rPr>
        <w:t xml:space="preserve">(please add below)</w:t>
      </w:r>
    </w:p>
    <w:p w:rsidR="00000000" w:rsidDel="00000000" w:rsidP="00000000" w:rsidRDefault="00000000" w:rsidRPr="00000000" w14:paraId="000001F0">
      <w:pPr>
        <w:numPr>
          <w:ilvl w:val="0"/>
          <w:numId w:val="3"/>
        </w:numPr>
        <w:ind w:left="720" w:hanging="360"/>
        <w:rPr>
          <w:rFonts w:ascii="Work Sans" w:cs="Work Sans" w:eastAsia="Work Sans" w:hAnsi="Work Sans"/>
        </w:rPr>
      </w:pPr>
      <w:r w:rsidDel="00000000" w:rsidR="00000000" w:rsidRPr="00000000">
        <w:rPr>
          <w:rtl w:val="0"/>
        </w:rPr>
      </w:r>
    </w:p>
    <w:p w:rsidR="00000000" w:rsidDel="00000000" w:rsidP="00000000" w:rsidRDefault="00000000" w:rsidRPr="00000000" w14:paraId="000001F1">
      <w:pPr>
        <w:rPr>
          <w:rFonts w:ascii="Work Sans" w:cs="Work Sans" w:eastAsia="Work Sans" w:hAnsi="Work Sans"/>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Work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Work Sans" w:cs="Work Sans" w:eastAsia="Work Sans" w:hAnsi="Work Sans"/>
      <w:b w:val="1"/>
      <w:color w:val="434343"/>
      <w:sz w:val="28"/>
      <w:szCs w:val="28"/>
    </w:rPr>
  </w:style>
  <w:style w:type="paragraph" w:styleId="Heading4">
    <w:name w:val="heading 4"/>
    <w:basedOn w:val="Normal"/>
    <w:next w:val="Normal"/>
    <w:pPr>
      <w:keepNext w:val="1"/>
      <w:keepLines w:val="1"/>
      <w:spacing w:after="80" w:before="280" w:lineRule="auto"/>
    </w:pPr>
    <w:rPr>
      <w:rFonts w:ascii="Work Sans" w:cs="Work Sans" w:eastAsia="Work Sans" w:hAnsi="Work Sans"/>
      <w:b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9.png"/><Relationship Id="rId41" Type="http://schemas.openxmlformats.org/officeDocument/2006/relationships/image" Target="media/image28.png"/><Relationship Id="rId44" Type="http://schemas.openxmlformats.org/officeDocument/2006/relationships/image" Target="media/image16.png"/><Relationship Id="rId43" Type="http://schemas.openxmlformats.org/officeDocument/2006/relationships/image" Target="media/image14.png"/><Relationship Id="rId46" Type="http://schemas.openxmlformats.org/officeDocument/2006/relationships/image" Target="media/image15.png"/><Relationship Id="rId45" Type="http://schemas.openxmlformats.org/officeDocument/2006/relationships/image" Target="media/image17.png"/><Relationship Id="rId48" Type="http://schemas.openxmlformats.org/officeDocument/2006/relationships/image" Target="media/image25.png"/><Relationship Id="rId47" Type="http://schemas.openxmlformats.org/officeDocument/2006/relationships/image" Target="media/image23.png"/><Relationship Id="rId49" Type="http://schemas.openxmlformats.org/officeDocument/2006/relationships/image" Target="media/image24.png"/><Relationship Id="rId102" Type="http://schemas.openxmlformats.org/officeDocument/2006/relationships/hyperlink" Target="https://sccm.org/" TargetMode="External"/><Relationship Id="rId101" Type="http://schemas.openxmlformats.org/officeDocument/2006/relationships/hyperlink" Target="https://docs.google.com/spreadsheets/d/12C9SGqXqEBWVbT-w2nD2TmkOlfPoEE9fe9zcVFxzwXU/edit#gid=2018761422" TargetMode="External"/><Relationship Id="rId100" Type="http://schemas.openxmlformats.org/officeDocument/2006/relationships/hyperlink" Target="https://docs.google.com/presentation/d/1ECLrm5w5MmyLZlA6jhYJ0PQSEoPf3wO5oqF1sbkNDC8/edit?usp=sharing" TargetMode="External"/><Relationship Id="rId31" Type="http://schemas.openxmlformats.org/officeDocument/2006/relationships/image" Target="media/image21.png"/><Relationship Id="rId30" Type="http://schemas.openxmlformats.org/officeDocument/2006/relationships/hyperlink" Target="mailto:myNetID@duke.edu" TargetMode="External"/><Relationship Id="rId33" Type="http://schemas.openxmlformats.org/officeDocument/2006/relationships/image" Target="media/image20.png"/><Relationship Id="rId32" Type="http://schemas.openxmlformats.org/officeDocument/2006/relationships/image" Target="media/image12.png"/><Relationship Id="rId35" Type="http://schemas.openxmlformats.org/officeDocument/2006/relationships/image" Target="media/image18.png"/><Relationship Id="rId34" Type="http://schemas.openxmlformats.org/officeDocument/2006/relationships/image" Target="media/image27.png"/><Relationship Id="rId37" Type="http://schemas.openxmlformats.org/officeDocument/2006/relationships/image" Target="media/image10.png"/><Relationship Id="rId36" Type="http://schemas.openxmlformats.org/officeDocument/2006/relationships/image" Target="media/image22.png"/><Relationship Id="rId39" Type="http://schemas.openxmlformats.org/officeDocument/2006/relationships/image" Target="media/image6.png"/><Relationship Id="rId38" Type="http://schemas.openxmlformats.org/officeDocument/2006/relationships/hyperlink" Target="https://github.com/chorus-ai/chorus-container-apps/tree/main/mlw-jupyter-kernel" TargetMode="External"/><Relationship Id="rId20" Type="http://schemas.openxmlformats.org/officeDocument/2006/relationships/hyperlink" Target="https://physionet.org/" TargetMode="External"/><Relationship Id="rId22" Type="http://schemas.openxmlformats.org/officeDocument/2006/relationships/image" Target="media/image29.png"/><Relationship Id="rId21" Type="http://schemas.openxmlformats.org/officeDocument/2006/relationships/hyperlink" Target="https://www.youtube.com/watch?v=N6fqg2QaNN8&amp;pp=ygUVInBoeXNpb25ldCIgYmlncXVlcnkg" TargetMode="External"/><Relationship Id="rId24" Type="http://schemas.openxmlformats.org/officeDocument/2006/relationships/image" Target="media/image30.png"/><Relationship Id="rId23" Type="http://schemas.openxmlformats.org/officeDocument/2006/relationships/image" Target="media/image31.png"/><Relationship Id="rId26" Type="http://schemas.openxmlformats.org/officeDocument/2006/relationships/hyperlink" Target="https://ohdsi.github.io/CommonDataModel/cdm54.html" TargetMode="External"/><Relationship Id="rId25" Type="http://schemas.openxmlformats.org/officeDocument/2006/relationships/hyperlink" Target="https://docs.google.com/forms/d/e/1FAIpQLSfp9otOVQdwsyxAHqEtpmsZTV72Fhjg2gEE4MuREyweugU6Fg/viewform" TargetMode="External"/><Relationship Id="rId28" Type="http://schemas.openxmlformats.org/officeDocument/2006/relationships/image" Target="media/image26.png"/><Relationship Id="rId27" Type="http://schemas.openxmlformats.org/officeDocument/2006/relationships/hyperlink" Target="https://ca-dukedatathon-www.blackdesert-9aaf2ae7.eastus2.azurecontainerapps.io/" TargetMode="External"/><Relationship Id="rId29" Type="http://schemas.openxmlformats.org/officeDocument/2006/relationships/hyperlink" Target="https://ca-dukedatathon-www.blackdesert-9aaf2ae7.eastus2.azurecontainerapps.io/" TargetMode="External"/><Relationship Id="rId95" Type="http://schemas.openxmlformats.org/officeDocument/2006/relationships/hyperlink" Target="https://youtu.be/VDyw4ONIxMI" TargetMode="External"/><Relationship Id="rId94" Type="http://schemas.openxmlformats.org/officeDocument/2006/relationships/hyperlink" Target="https://youtu.be/uL5QCAmRbVI" TargetMode="External"/><Relationship Id="rId97" Type="http://schemas.openxmlformats.org/officeDocument/2006/relationships/hyperlink" Target="https://www.youtube.com/watch?v=N6fqg2QaNN8&amp;pp=ygUVInBoeXNpb25ldCIgYmlncXVlcnkg" TargetMode="External"/><Relationship Id="rId96" Type="http://schemas.openxmlformats.org/officeDocument/2006/relationships/image" Target="media/image7.png"/><Relationship Id="rId11" Type="http://schemas.openxmlformats.org/officeDocument/2006/relationships/hyperlink" Target="https://physionet.org/content/mimiciv/2.2/" TargetMode="External"/><Relationship Id="rId99" Type="http://schemas.openxmlformats.org/officeDocument/2006/relationships/hyperlink" Target="https://docs.google.com/spreadsheets/d/17ijybo4cwdiDyyNbkPuCAAevpF_hk_vCMW8-P6GS99Q/edit?usp=drive_link" TargetMode="External"/><Relationship Id="rId10" Type="http://schemas.openxmlformats.org/officeDocument/2006/relationships/hyperlink" Target="https://physionet.org/content/mimiciii/1.4/" TargetMode="External"/><Relationship Id="rId98" Type="http://schemas.openxmlformats.org/officeDocument/2006/relationships/hyperlink" Target="https://docs.google.com/presentation/d/1ECLrm5w5MmyLZlA6jhYJ0PQSEoPf3wO5oqF1sbkNDC8/edit?usp=sharing" TargetMode="External"/><Relationship Id="rId13" Type="http://schemas.openxmlformats.org/officeDocument/2006/relationships/hyperlink" Target="https://chorus4ai.org/" TargetMode="External"/><Relationship Id="rId12" Type="http://schemas.openxmlformats.org/officeDocument/2006/relationships/hyperlink" Target="https://physionet.org/content/eicu-crd/2.0/" TargetMode="External"/><Relationship Id="rId91" Type="http://schemas.openxmlformats.org/officeDocument/2006/relationships/hyperlink" Target="https://galaxy.epic.com/?#Browse/page=1!68!640!100015389&amp;rank=1&amp;queryid=127265888&amp;docid=113963" TargetMode="External"/><Relationship Id="rId90" Type="http://schemas.openxmlformats.org/officeDocument/2006/relationships/hyperlink" Target="https://galaxy.epic.com/?#Browse/page=8400!68!240!3854936,3855098,100262377&amp;from=Galaxy-Redirect" TargetMode="External"/><Relationship Id="rId93" Type="http://schemas.openxmlformats.org/officeDocument/2006/relationships/hyperlink" Target="https://github.com/" TargetMode="External"/><Relationship Id="rId92" Type="http://schemas.openxmlformats.org/officeDocument/2006/relationships/hyperlink" Target="https://galaxy.epic.com/Redirect.aspx?DocumentID=100195042&amp;PrefDocID=156038" TargetMode="External"/><Relationship Id="rId15" Type="http://schemas.openxmlformats.org/officeDocument/2006/relationships/hyperlink" Target="https://physionet.org/content/mimic-iv-ed/2.2/" TargetMode="External"/><Relationship Id="rId14" Type="http://schemas.openxmlformats.org/officeDocument/2006/relationships/hyperlink" Target="https://physionet.org/content/mimic-cxr/2.0.0/" TargetMode="External"/><Relationship Id="rId17" Type="http://schemas.openxmlformats.org/officeDocument/2006/relationships/hyperlink" Target="https://physionet.org/content/mimic-iv-echo/0.1/" TargetMode="External"/><Relationship Id="rId16" Type="http://schemas.openxmlformats.org/officeDocument/2006/relationships/hyperlink" Target="https://physionet.org/content/mimic4wdb/0.1.0/" TargetMode="External"/><Relationship Id="rId19" Type="http://schemas.openxmlformats.org/officeDocument/2006/relationships/hyperlink" Target="https://physionet.org/content/glucose-management-mimic/1.0.1/" TargetMode="External"/><Relationship Id="rId18" Type="http://schemas.openxmlformats.org/officeDocument/2006/relationships/hyperlink" Target="https://physionet.org/content/blood-gas-oximetry/1.0/" TargetMode="External"/><Relationship Id="rId84" Type="http://schemas.openxmlformats.org/officeDocument/2006/relationships/hyperlink" Target="https://welearning.epic.com/Details?CSN=688028" TargetMode="External"/><Relationship Id="rId83" Type="http://schemas.openxmlformats.org/officeDocument/2006/relationships/hyperlink" Target="https://galaxy.epic.com/?#Browse/page=1!68!240!100213616,100213624,100216235&amp;from=Galaxy-Redirect" TargetMode="External"/><Relationship Id="rId86" Type="http://schemas.openxmlformats.org/officeDocument/2006/relationships/hyperlink" Target="https://galaxy.epic.com/?#Browse/page=1!68!240!100264800&amp;rank=4&amp;queryid=128693859&amp;docid=166087" TargetMode="External"/><Relationship Id="rId85" Type="http://schemas.openxmlformats.org/officeDocument/2006/relationships/hyperlink" Target="https://welearning.epic.com/Details?CSN=548754" TargetMode="External"/><Relationship Id="rId88" Type="http://schemas.openxmlformats.org/officeDocument/2006/relationships/hyperlink" Target="https://galaxy.epic.com/?#Browse/page=1!68!240!100272512&amp;rank=1&amp;queryid=128693922&amp;docid=166838" TargetMode="External"/><Relationship Id="rId87" Type="http://schemas.openxmlformats.org/officeDocument/2006/relationships/hyperlink" Target="https://galaxy.epic.com/?#Browse/page=1!68!240!100161106,100161107,100195760&amp;from=Galaxy-Redirect" TargetMode="External"/><Relationship Id="rId89" Type="http://schemas.openxmlformats.org/officeDocument/2006/relationships/hyperlink" Target="https://streaming.epic.com/?category=3" TargetMode="External"/><Relationship Id="rId80" Type="http://schemas.openxmlformats.org/officeDocument/2006/relationships/hyperlink" Target="https://galaxy.epic.com/?#Browse/page=1!68!95!100208600&amp;from=Galaxy-Redirect" TargetMode="External"/><Relationship Id="rId82" Type="http://schemas.openxmlformats.org/officeDocument/2006/relationships/hyperlink" Target="https://galaxy.epic.com/?#Browse/page=1!68!510!100273341&amp;from=Galaxy-Redirect" TargetMode="External"/><Relationship Id="rId81" Type="http://schemas.openxmlformats.org/officeDocument/2006/relationships/hyperlink" Target="https://welearning.epic.com/Browse?q=cosmos&amp;ver=125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VDyw4ONIxMI" TargetMode="External"/><Relationship Id="rId5" Type="http://schemas.openxmlformats.org/officeDocument/2006/relationships/styles" Target="styles.xml"/><Relationship Id="rId6" Type="http://schemas.openxmlformats.org/officeDocument/2006/relationships/hyperlink" Target="https://docs.google.com/document/d/14KA0PuOynUHldiraHtaca9_6LVwmgBE2OKaFHMmJEfs/edit?tab=t.0" TargetMode="External"/><Relationship Id="rId7" Type="http://schemas.openxmlformats.org/officeDocument/2006/relationships/hyperlink" Target="https://www.youtube.com/watch?v=N6fqg2QaNN8&amp;pp=ygUVInBoeXNpb25ldCIgYmlncXVlcnkg" TargetMode="External"/><Relationship Id="rId8" Type="http://schemas.openxmlformats.org/officeDocument/2006/relationships/hyperlink" Target="https://youtu.be/uL5QCAmRbVI" TargetMode="External"/><Relationship Id="rId73" Type="http://schemas.openxmlformats.org/officeDocument/2006/relationships/hyperlink" Target="https://galaxy.epic.com/?#Browse/page=1!68!642!100074365" TargetMode="External"/><Relationship Id="rId72" Type="http://schemas.openxmlformats.org/officeDocument/2006/relationships/hyperlink" Target="https://galaxy.epic.com/?#Browse/page=1!68!642!100074365,100191866&amp;from=Galaxy-Redirect" TargetMode="External"/><Relationship Id="rId75" Type="http://schemas.openxmlformats.org/officeDocument/2006/relationships/hyperlink" Target="https://galaxy.epic.com/Redirect.aspx?DocumentID=100160836&amp;PrefDocID=150295" TargetMode="External"/><Relationship Id="rId74" Type="http://schemas.openxmlformats.org/officeDocument/2006/relationships/hyperlink" Target="https://galaxy.epic.com/Redirect.aspx?DocumentID=100174255&amp;PrefDocID=152082" TargetMode="External"/><Relationship Id="rId77" Type="http://schemas.openxmlformats.org/officeDocument/2006/relationships/hyperlink" Target="https://www.epicresearch.org/" TargetMode="External"/><Relationship Id="rId76" Type="http://schemas.openxmlformats.org/officeDocument/2006/relationships/hyperlink" Target="https://drive.google.com/file/d/1EatO4D_0sdzhDGFsOVGmnmOiU5Mm3kyL/view?usp=sharing" TargetMode="External"/><Relationship Id="rId79" Type="http://schemas.openxmlformats.org/officeDocument/2006/relationships/hyperlink" Target="https://galaxy.epic.com/Redirect.aspx?DocumentID=100149584&amp;PrefDocID=148191" TargetMode="External"/><Relationship Id="rId78" Type="http://schemas.openxmlformats.org/officeDocument/2006/relationships/hyperlink" Target="https://galaxy.epic.com/?#Browse/page=1!68!600!100198880&amp;from=Galaxy-Redirect" TargetMode="External"/><Relationship Id="rId71" Type="http://schemas.openxmlformats.org/officeDocument/2006/relationships/hyperlink" Target="https://redcap.duke.edu/redcap/surveys/?s=3ACKTYNFATCMANDL" TargetMode="External"/><Relationship Id="rId70" Type="http://schemas.openxmlformats.org/officeDocument/2006/relationships/hyperlink" Target="https://redcap.duke.edu/redcap/surveys/?s=3ACKTYNFATCMANDL" TargetMode="External"/><Relationship Id="rId62" Type="http://schemas.openxmlformats.org/officeDocument/2006/relationships/hyperlink" Target="https://anaconda.org/conda-forge/" TargetMode="External"/><Relationship Id="rId61" Type="http://schemas.openxmlformats.org/officeDocument/2006/relationships/hyperlink" Target="https://pypi.org/" TargetMode="External"/><Relationship Id="rId64" Type="http://schemas.openxmlformats.org/officeDocument/2006/relationships/hyperlink" Target="https://huggingface.co/" TargetMode="External"/><Relationship Id="rId63" Type="http://schemas.openxmlformats.org/officeDocument/2006/relationships/hyperlink" Target="https://cran.r-project.org/" TargetMode="External"/><Relationship Id="rId66" Type="http://schemas.openxmlformats.org/officeDocument/2006/relationships/hyperlink" Target="https://physionet.org" TargetMode="External"/><Relationship Id="rId65" Type="http://schemas.openxmlformats.org/officeDocument/2006/relationships/hyperlink" Target="https://vitaldb.net" TargetMode="External"/><Relationship Id="rId68" Type="http://schemas.openxmlformats.org/officeDocument/2006/relationships/hyperlink" Target="https://drive.google.com/file/d/1EatO4D_0sdzhDGFsOVGmnmOiU5Mm3kyL/view?usp=sharing" TargetMode="External"/><Relationship Id="rId67" Type="http://schemas.openxmlformats.org/officeDocument/2006/relationships/hyperlink" Target="https://redcap.duke.edu/redcap/surveys/?s=3ACKTYNFATCMANDL" TargetMode="External"/><Relationship Id="rId60" Type="http://schemas.openxmlformats.org/officeDocument/2006/relationships/image" Target="media/image8.png"/><Relationship Id="rId69" Type="http://schemas.openxmlformats.org/officeDocument/2006/relationships/hyperlink" Target="https://galaxy.epic.com/?#Browse/page=1!68!600!100198880&amp;from=Galaxy-Redirect" TargetMode="External"/><Relationship Id="rId51" Type="http://schemas.openxmlformats.org/officeDocument/2006/relationships/hyperlink" Target="https://docs.google.com/document/d/1uqYvuVaYYZ6Z9xhjuBw5CgsmBTRnX22R/edit?usp=drive_web&amp;ouid=112459465598610221033&amp;rtpof=true" TargetMode="External"/><Relationship Id="rId50" Type="http://schemas.openxmlformats.org/officeDocument/2006/relationships/image" Target="media/image4.png"/><Relationship Id="rId53" Type="http://schemas.openxmlformats.org/officeDocument/2006/relationships/hyperlink" Target="https://nstridev.notion.site/NSTRI-User-Manual-11115e47dc748056add6ddf7866addd4" TargetMode="External"/><Relationship Id="rId52" Type="http://schemas.openxmlformats.org/officeDocument/2006/relationships/hyperlink" Target="https://docs.google.com/spreadsheets/d/1uv2Rk3dPw9PNjFwdj7Kq4sbZgSHWziaS/edit?gid=122298878#gid=122298878" TargetMode="External"/><Relationship Id="rId55" Type="http://schemas.openxmlformats.org/officeDocument/2006/relationships/hyperlink" Target="https://nstri.net/" TargetMode="External"/><Relationship Id="rId54" Type="http://schemas.openxmlformats.org/officeDocument/2006/relationships/hyperlink" Target="https://nstridev.notion.site/NSTRI-User-Manual-11115e47dc748056add6ddf7866addd4" TargetMode="External"/><Relationship Id="rId57" Type="http://schemas.openxmlformats.org/officeDocument/2006/relationships/image" Target="media/image5.png"/><Relationship Id="rId56" Type="http://schemas.openxmlformats.org/officeDocument/2006/relationships/hyperlink" Target="https://nstri.net/" TargetMode="External"/><Relationship Id="rId59" Type="http://schemas.openxmlformats.org/officeDocument/2006/relationships/image" Target="media/image13.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WorkSans-regular.ttf"/><Relationship Id="rId2" Type="http://schemas.openxmlformats.org/officeDocument/2006/relationships/font" Target="fonts/WorkSans-bold.ttf"/><Relationship Id="rId3" Type="http://schemas.openxmlformats.org/officeDocument/2006/relationships/font" Target="fonts/WorkSans-italic.ttf"/><Relationship Id="rId4" Type="http://schemas.openxmlformats.org/officeDocument/2006/relationships/font" Target="fonts/Work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